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A6" w:rsidRPr="008D69A6" w:rsidRDefault="008D69A6" w:rsidP="008D69A6">
      <w:pPr>
        <w:spacing w:after="0" w:line="360" w:lineRule="auto"/>
        <w:ind w:right="20"/>
        <w:jc w:val="both"/>
        <w:rPr>
          <w:rFonts w:ascii="Verdana" w:eastAsia="Times New Roman" w:hAnsi="Verdana" w:cs="Arial"/>
          <w:b/>
          <w:sz w:val="20"/>
          <w:szCs w:val="20"/>
          <w:lang w:eastAsia="it-IT"/>
        </w:rPr>
      </w:pPr>
      <w:r w:rsidRPr="008D69A6">
        <w:rPr>
          <w:rFonts w:ascii="Verdana" w:eastAsia="Times New Roman" w:hAnsi="Verdana" w:cs="Arial"/>
          <w:b/>
          <w:sz w:val="20"/>
          <w:szCs w:val="20"/>
          <w:lang w:eastAsia="it-IT"/>
        </w:rPr>
        <w:t xml:space="preserve">7.8 Giudizio complessivo d’esame </w:t>
      </w:r>
    </w:p>
    <w:p w:rsidR="008D69A6" w:rsidRPr="008D69A6" w:rsidRDefault="008D69A6" w:rsidP="008D69A6">
      <w:pPr>
        <w:spacing w:after="0" w:line="360" w:lineRule="auto"/>
        <w:ind w:left="7" w:right="2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8D69A6">
        <w:rPr>
          <w:rFonts w:ascii="Verdana" w:eastAsia="Times New Roman" w:hAnsi="Verdana" w:cs="Arial"/>
          <w:sz w:val="20"/>
          <w:szCs w:val="20"/>
          <w:lang w:eastAsia="it-IT"/>
        </w:rPr>
        <w:t xml:space="preserve">Per la formulazione del giudizio complessivo d'Esame potrà essere utilizzato il seguente modello. </w:t>
      </w:r>
    </w:p>
    <w:tbl>
      <w:tblPr>
        <w:tblStyle w:val="Grigliatabella1"/>
        <w:tblW w:w="10457" w:type="dxa"/>
        <w:tblLayout w:type="fixed"/>
        <w:tblLook w:val="04A0"/>
      </w:tblPr>
      <w:tblGrid>
        <w:gridCol w:w="1526"/>
        <w:gridCol w:w="1168"/>
        <w:gridCol w:w="7053"/>
        <w:gridCol w:w="710"/>
      </w:tblGrid>
      <w:tr w:rsidR="008D69A6" w:rsidRPr="008D69A6" w:rsidTr="00D6273A">
        <w:trPr>
          <w:trHeight w:val="407"/>
        </w:trPr>
        <w:tc>
          <w:tcPr>
            <w:tcW w:w="1526" w:type="dxa"/>
            <w:tcBorders>
              <w:bottom w:val="single" w:sz="12" w:space="0" w:color="auto"/>
            </w:tcBorders>
          </w:tcPr>
          <w:p w:rsidR="008D69A6" w:rsidRPr="008D69A6" w:rsidRDefault="008D69A6" w:rsidP="008D69A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COMPETENZE CITTADINANZA</w:t>
            </w:r>
          </w:p>
        </w:tc>
        <w:tc>
          <w:tcPr>
            <w:tcW w:w="1168" w:type="dxa"/>
            <w:tcBorders>
              <w:bottom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bottom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DESCRIZIONE</w:t>
            </w: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V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O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T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O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8D69A6" w:rsidRPr="008D69A6" w:rsidTr="00D6273A">
        <w:trPr>
          <w:trHeight w:val="192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SOCIALI E CIVICHE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Relazionalità</w:t>
            </w:r>
          </w:p>
        </w:tc>
        <w:tc>
          <w:tcPr>
            <w:tcW w:w="11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Nel corso del triennio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l'alunno/a</w:t>
            </w:r>
          </w:p>
        </w:tc>
        <w:tc>
          <w:tcPr>
            <w:tcW w:w="70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tabs>
                <w:tab w:val="left" w:pos="7121"/>
              </w:tabs>
              <w:ind w:firstLine="7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si è relazionato con i compagni e con gli adulti in modo collaborativo, partecipativo e costruttivo. Ha assunto un atteggiamento corretto, leale e disponibile.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10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si è relazionato con i compagni e con gli adulti in modo costruttivo. Ha assunto un atteggiamento corretto e disponibile.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9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si è relazionato con i compagni e con gli adulti attivamente. Ha assunto un atteggiamento corretto.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8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si è relazionato con i compagni e con gli adulti in modo collaborativo.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7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si è relazionato con i compagni e con gli adulti in modo selettivo e non sempre collaborativo.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6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ha rivelato difficoltà a collaborare con compagni e con gli adulti.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5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ha rivelato notevoli difficoltà a collaborare con compagni e con gli adulti.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4</w:t>
            </w:r>
          </w:p>
        </w:tc>
      </w:tr>
      <w:tr w:rsidR="008D69A6" w:rsidRPr="008D69A6" w:rsidTr="00D6273A">
        <w:trPr>
          <w:trHeight w:val="14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Impegno e partecipazione</w:t>
            </w:r>
          </w:p>
        </w:tc>
        <w:tc>
          <w:tcPr>
            <w:tcW w:w="11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Ha manifestato</w:t>
            </w:r>
          </w:p>
        </w:tc>
        <w:tc>
          <w:tcPr>
            <w:tcW w:w="70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un impegno sistematico, fattivo interesse e partecipazione propositiva.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10</w:t>
            </w:r>
          </w:p>
        </w:tc>
      </w:tr>
      <w:tr w:rsidR="008D69A6" w:rsidRPr="008D69A6" w:rsidTr="00D6273A">
        <w:trPr>
          <w:trHeight w:val="141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un impegno preciso, interesse e partecipazione attivi.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9</w:t>
            </w:r>
          </w:p>
        </w:tc>
      </w:tr>
      <w:tr w:rsidR="008D69A6" w:rsidRPr="008D69A6" w:rsidTr="00D6273A">
        <w:trPr>
          <w:trHeight w:val="141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un impegno costante, interesse e partecipazione regolari.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8</w:t>
            </w:r>
          </w:p>
        </w:tc>
      </w:tr>
      <w:tr w:rsidR="008D69A6" w:rsidRPr="008D69A6" w:rsidTr="00D6273A">
        <w:trPr>
          <w:trHeight w:val="141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un impegno, interesse e partecipazione non sempre costanti.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7</w:t>
            </w:r>
          </w:p>
        </w:tc>
      </w:tr>
      <w:tr w:rsidR="008D69A6" w:rsidRPr="008D69A6" w:rsidTr="00D6273A">
        <w:trPr>
          <w:trHeight w:val="141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un impegno, interesse e partecipazione sufficienti.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6</w:t>
            </w:r>
          </w:p>
        </w:tc>
      </w:tr>
      <w:tr w:rsidR="008D69A6" w:rsidRPr="008D69A6" w:rsidTr="00D6273A">
        <w:trPr>
          <w:trHeight w:val="141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un impegno, interesse e partecipazione limitati.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5</w:t>
            </w:r>
          </w:p>
        </w:tc>
      </w:tr>
      <w:tr w:rsidR="008D69A6" w:rsidRPr="008D69A6" w:rsidTr="00D6273A">
        <w:trPr>
          <w:trHeight w:val="201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un impegno, interesse e partecipazione scarsi e ha partecipato al dialogo educativo solo in rare situazioni, nonostante le sollecitazioni esterne.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4</w:t>
            </w:r>
          </w:p>
        </w:tc>
      </w:tr>
      <w:tr w:rsidR="008D69A6" w:rsidRPr="008D69A6" w:rsidTr="00D6273A">
        <w:trPr>
          <w:trHeight w:val="159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IMPARARE A IMPARARE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Metodo di studio</w:t>
            </w:r>
          </w:p>
        </w:tc>
        <w:tc>
          <w:tcPr>
            <w:tcW w:w="11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Il metodo di studio è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risultato</w:t>
            </w:r>
          </w:p>
        </w:tc>
        <w:tc>
          <w:tcPr>
            <w:tcW w:w="70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personale, attivo e creativo.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10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personale ed efficace.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9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autonomo e produttivo.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8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quasi autonomo.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7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non sempre adeguato.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6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dispersivo.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5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molto dispersivo.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4</w:t>
            </w:r>
          </w:p>
        </w:tc>
      </w:tr>
      <w:tr w:rsidR="008D69A6" w:rsidRPr="008D69A6" w:rsidTr="00D6273A">
        <w:trPr>
          <w:trHeight w:val="192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LIVELLO DI PREPARAZIONE CULTURALE CONSEGUITA</w:t>
            </w:r>
          </w:p>
        </w:tc>
        <w:tc>
          <w:tcPr>
            <w:tcW w:w="11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 xml:space="preserve">Ha conseguito una 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preparazione culturale</w:t>
            </w:r>
          </w:p>
        </w:tc>
        <w:tc>
          <w:tcPr>
            <w:tcW w:w="70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approfondita in tutti gli ambiti disciplinari, ottenendo progressi molto significativi nell'acquisizione delle competenze.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10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ampia in tutti gli ambiti disciplinari, ottenendo progressi significativi nell'acquisizione delle competenze.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9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più che buona nei vari ambiti disciplinari, ottenendo progressi evidenti nell'acquisizione delle competenze.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8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più che sufficiente in diversi ambiti disciplinari, ottenendo progressi nell'acquisizione delle competenze.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7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essenziale nella maggior parte degli ambiti disciplinari, ottenendo progressi parziali nell'acquisizione delle competenze fondamentali.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6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modesta, ottenendo lievi progressi rispetto alla situazione di partenza.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5</w:t>
            </w:r>
          </w:p>
        </w:tc>
      </w:tr>
      <w:tr w:rsidR="008D69A6" w:rsidRPr="008D69A6" w:rsidTr="00D6273A">
        <w:trPr>
          <w:trHeight w:val="188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lacunosa e superficiale.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4</w:t>
            </w:r>
          </w:p>
        </w:tc>
      </w:tr>
      <w:tr w:rsidR="008D69A6" w:rsidRPr="008D69A6" w:rsidTr="00D6273A">
        <w:trPr>
          <w:trHeight w:val="159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2B3665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PROVA</w:t>
            </w:r>
            <w:r w:rsidR="008D69A6" w:rsidRPr="008D69A6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proofErr w:type="spellStart"/>
            <w:r w:rsidR="008D69A6" w:rsidRPr="008D69A6">
              <w:rPr>
                <w:rFonts w:ascii="Verdana" w:hAnsi="Verdana" w:cs="Arial"/>
                <w:b/>
                <w:sz w:val="18"/>
                <w:szCs w:val="18"/>
              </w:rPr>
              <w:t>DI</w:t>
            </w:r>
            <w:proofErr w:type="spellEnd"/>
            <w:r w:rsidR="008D69A6" w:rsidRPr="008D69A6">
              <w:rPr>
                <w:rFonts w:ascii="Verdana" w:hAnsi="Verdana" w:cs="Arial"/>
                <w:b/>
                <w:sz w:val="18"/>
                <w:szCs w:val="18"/>
              </w:rPr>
              <w:t xml:space="preserve"> ESAME</w:t>
            </w:r>
          </w:p>
        </w:tc>
        <w:tc>
          <w:tcPr>
            <w:tcW w:w="11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B325F8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Ha affrontato la prova</w:t>
            </w:r>
            <w:r w:rsidR="008D69A6" w:rsidRPr="008D69A6">
              <w:rPr>
                <w:rFonts w:ascii="Verdana" w:hAnsi="Verdana" w:cs="Arial"/>
                <w:sz w:val="18"/>
                <w:szCs w:val="18"/>
              </w:rPr>
              <w:t xml:space="preserve"> di esame </w:t>
            </w:r>
          </w:p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con</w:t>
            </w:r>
          </w:p>
        </w:tc>
        <w:tc>
          <w:tcPr>
            <w:tcW w:w="70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ind w:right="-10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grande senso di responsabilità, mostrando un grado di maturità eccellente.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10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sicurezza e autonomia, mostrando un grado di maturità ottimo.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9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serietà e impegno, mostrando un grado di maturità soddisfacente.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8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serietà, mostrando un grado di maturità buona.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7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opportunamente guidato, mostrando un grado di maturità sufficiente.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6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superficialità mostrando un grado di maturità mediocre.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5</w:t>
            </w:r>
          </w:p>
        </w:tc>
      </w:tr>
      <w:tr w:rsidR="008D69A6" w:rsidRPr="008D69A6" w:rsidTr="00D6273A">
        <w:trPr>
          <w:trHeight w:val="156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69A6" w:rsidRPr="008D69A6" w:rsidRDefault="008D69A6" w:rsidP="008D69A6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8D69A6">
              <w:rPr>
                <w:rFonts w:ascii="Verdana" w:hAnsi="Verdana" w:cs="Arial"/>
                <w:sz w:val="18"/>
                <w:szCs w:val="18"/>
              </w:rPr>
              <w:t>superficialità e disinteresse, mostrando un grado di maturità ancora inadeguato.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9A6" w:rsidRPr="008D69A6" w:rsidRDefault="008D69A6" w:rsidP="008D69A6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8D69A6">
              <w:rPr>
                <w:rFonts w:ascii="Verdana" w:hAnsi="Verdana" w:cs="Arial"/>
                <w:b/>
                <w:sz w:val="18"/>
                <w:szCs w:val="18"/>
              </w:rPr>
              <w:t>4</w:t>
            </w:r>
          </w:p>
        </w:tc>
      </w:tr>
    </w:tbl>
    <w:p w:rsidR="000D4C1B" w:rsidRDefault="000D4C1B">
      <w:bookmarkStart w:id="0" w:name="_GoBack"/>
      <w:bookmarkEnd w:id="0"/>
    </w:p>
    <w:sectPr w:rsidR="000D4C1B" w:rsidSect="006561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95323"/>
    <w:rsid w:val="000D4C1B"/>
    <w:rsid w:val="002B3665"/>
    <w:rsid w:val="00656130"/>
    <w:rsid w:val="00795323"/>
    <w:rsid w:val="008D69A6"/>
    <w:rsid w:val="00B32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61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8D69A6"/>
    <w:pPr>
      <w:spacing w:after="0" w:line="240" w:lineRule="auto"/>
    </w:pPr>
    <w:rPr>
      <w:rFonts w:eastAsia="Times New Roman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8D6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pc</cp:lastModifiedBy>
  <cp:revision>4</cp:revision>
  <dcterms:created xsi:type="dcterms:W3CDTF">2020-05-20T18:50:00Z</dcterms:created>
  <dcterms:modified xsi:type="dcterms:W3CDTF">2020-05-23T08:15:00Z</dcterms:modified>
</cp:coreProperties>
</file>