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6F" w:rsidRPr="006B356F" w:rsidRDefault="00D11B3E" w:rsidP="00D11B3E">
      <w:pPr>
        <w:tabs>
          <w:tab w:val="left" w:pos="2835"/>
        </w:tabs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b/>
          <w:bCs/>
          <w:iCs/>
          <w:position w:val="0"/>
          <w:lang w:eastAsia="it-IT"/>
        </w:rPr>
      </w:pPr>
      <w:r w:rsidRPr="000C7D26">
        <w:rPr>
          <w:noProof/>
          <w:lang w:eastAsia="it-IT"/>
        </w:rPr>
        <w:drawing>
          <wp:inline distT="0" distB="0" distL="0" distR="0">
            <wp:extent cx="577397" cy="571500"/>
            <wp:effectExtent l="19050" t="0" r="0" b="0"/>
            <wp:docPr id="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9" cy="58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56A" w:rsidRPr="00A7356A">
        <w:rPr>
          <w:rFonts w:ascii="Verdana" w:hAnsi="Verdana" w:cs="Tahoma"/>
          <w:noProof/>
          <w:position w:val="0"/>
          <w:sz w:val="20"/>
          <w:szCs w:val="20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8" o:spid="_x0000_s1026" type="#_x0000_t202" style="position:absolute;left:0;text-align:left;margin-left:-46.45pt;margin-top:-11.25pt;width:12pt;height:3.6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" stroked="f">
            <v:textbox style="mso-next-textbox:#Casella di testo 8">
              <w:txbxContent>
                <w:p w:rsidR="006B356F" w:rsidRDefault="006B356F" w:rsidP="006B356F">
                  <w:pPr>
                    <w:ind w:left="0" w:hanging="2"/>
                  </w:pPr>
                </w:p>
              </w:txbxContent>
            </v:textbox>
          </v:shape>
        </w:pict>
      </w:r>
      <w:r w:rsidR="00A7356A" w:rsidRPr="00A7356A">
        <w:rPr>
          <w:rFonts w:ascii="Verdana" w:hAnsi="Verdana"/>
          <w:noProof/>
          <w:position w:val="0"/>
          <w:sz w:val="20"/>
          <w:szCs w:val="20"/>
          <w:lang w:eastAsia="it-IT"/>
        </w:rPr>
        <w:pict>
          <v:shape id="Casella di testo 12" o:spid="_x0000_s1027" type="#_x0000_t202" style="position:absolute;left:0;text-align:left;margin-left:426.8pt;margin-top:-28.65pt;width:63pt;height:44.25pt;flip:y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" stroked="f">
            <v:textbox style="mso-next-textbox:#Casella di testo 12">
              <w:txbxContent>
                <w:p w:rsidR="006B356F" w:rsidRDefault="006B356F" w:rsidP="006B356F">
                  <w:pPr>
                    <w:ind w:left="0" w:hanging="2"/>
                  </w:pPr>
                </w:p>
              </w:txbxContent>
            </v:textbox>
          </v:shape>
        </w:pict>
      </w:r>
      <w:r w:rsidR="00A7356A" w:rsidRPr="00A7356A">
        <w:rPr>
          <w:rFonts w:ascii="Verdana" w:hAnsi="Verdana"/>
          <w:noProof/>
          <w:position w:val="0"/>
          <w:sz w:val="20"/>
          <w:szCs w:val="20"/>
          <w:lang w:eastAsia="it-IT"/>
        </w:rPr>
        <w:pict>
          <v:shape id="Casella di testo 10" o:spid="_x0000_s1028" type="#_x0000_t202" style="position:absolute;left:0;text-align:left;margin-left:420.05pt;margin-top:-7.65pt;width:66.65pt;height:19.5pt;flip:y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" stroked="f">
            <v:textbox style="mso-next-textbox:#Casella di testo 10">
              <w:txbxContent>
                <w:p w:rsidR="006B356F" w:rsidRDefault="006B356F" w:rsidP="006B356F">
                  <w:pPr>
                    <w:ind w:left="0" w:hanging="2"/>
                  </w:pPr>
                </w:p>
              </w:txbxContent>
            </v:textbox>
          </v:shape>
        </w:pict>
      </w:r>
      <w:r w:rsidR="006B356F" w:rsidRPr="006B356F">
        <w:rPr>
          <w:rFonts w:ascii="Verdana" w:hAnsi="Verdana"/>
          <w:b/>
          <w:bCs/>
          <w:iCs/>
          <w:position w:val="0"/>
          <w:lang w:eastAsia="it-IT"/>
        </w:rPr>
        <w:t xml:space="preserve">SCUOLA SECONDARIA STATALE </w:t>
      </w:r>
      <w:proofErr w:type="spellStart"/>
      <w:r w:rsidR="006B356F" w:rsidRPr="006B356F">
        <w:rPr>
          <w:rFonts w:ascii="Verdana" w:hAnsi="Verdana"/>
          <w:b/>
          <w:bCs/>
          <w:iCs/>
          <w:position w:val="0"/>
          <w:lang w:eastAsia="it-IT"/>
        </w:rPr>
        <w:t>DI</w:t>
      </w:r>
      <w:proofErr w:type="spellEnd"/>
      <w:r w:rsidR="006B356F" w:rsidRPr="006B356F">
        <w:rPr>
          <w:rFonts w:ascii="Verdana" w:hAnsi="Verdana"/>
          <w:b/>
          <w:bCs/>
          <w:iCs/>
          <w:position w:val="0"/>
          <w:lang w:eastAsia="it-IT"/>
        </w:rPr>
        <w:t xml:space="preserve"> PRIMO GRADO </w:t>
      </w:r>
      <w:r w:rsidRPr="006B356F">
        <w:rPr>
          <w:noProof/>
          <w:lang w:eastAsia="it-IT"/>
        </w:rPr>
        <w:drawing>
          <wp:inline distT="0" distB="0" distL="0" distR="0">
            <wp:extent cx="680155" cy="496330"/>
            <wp:effectExtent l="19050" t="0" r="5645" b="0"/>
            <wp:docPr id="1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36" cy="50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56F" w:rsidRPr="006B356F">
        <w:rPr>
          <w:rFonts w:ascii="Verdana" w:hAnsi="Verdana"/>
          <w:b/>
          <w:bCs/>
          <w:iCs/>
          <w:position w:val="0"/>
          <w:lang w:eastAsia="it-IT"/>
        </w:rPr>
        <w:t xml:space="preserve">  </w:t>
      </w:r>
    </w:p>
    <w:p w:rsidR="006B356F" w:rsidRPr="006B356F" w:rsidRDefault="006B356F" w:rsidP="006B356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b/>
          <w:bCs/>
          <w:iCs/>
          <w:position w:val="0"/>
          <w:lang w:eastAsia="it-IT"/>
        </w:rPr>
      </w:pPr>
      <w:r w:rsidRPr="006B356F">
        <w:rPr>
          <w:rFonts w:ascii="Verdana" w:hAnsi="Verdana"/>
          <w:b/>
          <w:bCs/>
          <w:iCs/>
          <w:position w:val="0"/>
          <w:lang w:eastAsia="it-IT"/>
        </w:rPr>
        <w:t>“GIOVANNI BOVIO”</w:t>
      </w:r>
    </w:p>
    <w:p w:rsidR="006B356F" w:rsidRPr="006B356F" w:rsidRDefault="006B356F" w:rsidP="006B356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b/>
          <w:bCs/>
          <w:iCs/>
          <w:position w:val="0"/>
          <w:lang w:eastAsia="it-IT"/>
        </w:rPr>
      </w:pPr>
      <w:r w:rsidRPr="006B356F">
        <w:rPr>
          <w:rFonts w:ascii="Verdana" w:hAnsi="Verdana"/>
          <w:b/>
          <w:bCs/>
          <w:iCs/>
          <w:position w:val="0"/>
          <w:lang w:eastAsia="it-IT"/>
        </w:rPr>
        <w:t>VIALE C. COLOMBO, 202 – 71121 FOGGIA</w:t>
      </w:r>
    </w:p>
    <w:p w:rsidR="006B356F" w:rsidRPr="006B356F" w:rsidRDefault="006B356F" w:rsidP="006B356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b/>
          <w:position w:val="0"/>
          <w:sz w:val="20"/>
          <w:szCs w:val="20"/>
          <w:lang w:eastAsia="it-IT"/>
        </w:rPr>
      </w:pPr>
    </w:p>
    <w:tbl>
      <w:tblPr>
        <w:tblW w:w="0" w:type="auto"/>
        <w:jc w:val="center"/>
        <w:tblLook w:val="04A0"/>
      </w:tblPr>
      <w:tblGrid>
        <w:gridCol w:w="2444"/>
        <w:gridCol w:w="815"/>
        <w:gridCol w:w="1629"/>
        <w:gridCol w:w="1630"/>
        <w:gridCol w:w="815"/>
        <w:gridCol w:w="2445"/>
      </w:tblGrid>
      <w:tr w:rsidR="006B356F" w:rsidRPr="006B356F" w:rsidTr="006B356F">
        <w:trPr>
          <w:jc w:val="center"/>
        </w:trPr>
        <w:tc>
          <w:tcPr>
            <w:tcW w:w="2444" w:type="dxa"/>
            <w:tcBorders>
              <w:top w:val="single" w:sz="4" w:space="0" w:color="auto"/>
            </w:tcBorders>
          </w:tcPr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</w:p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  <w:r w:rsidRPr="006B356F"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  <w:t>Tel. e Fax 0881/634000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</w:tcBorders>
          </w:tcPr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</w:p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  <w:r w:rsidRPr="006B356F"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  <w:t>C.M. FGMM00400C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</w:tcBorders>
          </w:tcPr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</w:p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  <w:r w:rsidRPr="006B356F"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  <w:t>C.F. 80030660718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</w:p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</w:pPr>
            <w:r w:rsidRPr="006B356F">
              <w:rPr>
                <w:rFonts w:ascii="Verdana" w:hAnsi="Verdana"/>
                <w:bCs/>
                <w:iCs/>
                <w:position w:val="0"/>
                <w:sz w:val="16"/>
                <w:szCs w:val="16"/>
                <w:lang w:eastAsia="it-IT"/>
              </w:rPr>
              <w:t>Codice Univoco UF4537</w:t>
            </w:r>
          </w:p>
        </w:tc>
      </w:tr>
      <w:tr w:rsidR="006B356F" w:rsidRPr="006B356F" w:rsidTr="00515DE9">
        <w:trPr>
          <w:trHeight w:val="189"/>
          <w:jc w:val="center"/>
        </w:trPr>
        <w:tc>
          <w:tcPr>
            <w:tcW w:w="3259" w:type="dxa"/>
            <w:gridSpan w:val="2"/>
          </w:tcPr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Verdana" w:hAnsi="Verdana"/>
                <w:position w:val="0"/>
                <w:sz w:val="16"/>
                <w:szCs w:val="16"/>
                <w:lang w:eastAsia="it-IT"/>
              </w:rPr>
            </w:pPr>
            <w:r w:rsidRPr="006B356F">
              <w:rPr>
                <w:rFonts w:ascii="Verdana" w:hAnsi="Verdana"/>
                <w:iCs/>
                <w:position w:val="0"/>
                <w:sz w:val="16"/>
                <w:szCs w:val="16"/>
                <w:lang w:eastAsia="it-IT"/>
              </w:rPr>
              <w:t xml:space="preserve">http://www.bovionlinefoggia.edu.it             </w:t>
            </w:r>
          </w:p>
        </w:tc>
        <w:tc>
          <w:tcPr>
            <w:tcW w:w="3259" w:type="dxa"/>
            <w:gridSpan w:val="2"/>
          </w:tcPr>
          <w:p w:rsidR="006B356F" w:rsidRPr="006B356F" w:rsidRDefault="006B356F" w:rsidP="006B356F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Verdana" w:hAnsi="Verdana"/>
                <w:position w:val="0"/>
                <w:sz w:val="16"/>
                <w:szCs w:val="16"/>
                <w:lang w:eastAsia="it-IT"/>
              </w:rPr>
            </w:pPr>
            <w:r w:rsidRPr="006B356F">
              <w:rPr>
                <w:rFonts w:ascii="Verdana" w:hAnsi="Verdana"/>
                <w:iCs/>
                <w:position w:val="0"/>
                <w:sz w:val="16"/>
                <w:szCs w:val="16"/>
                <w:lang w:eastAsia="it-IT"/>
              </w:rPr>
              <w:t xml:space="preserve">      fgmm00400c@istruzione.it</w:t>
            </w:r>
          </w:p>
        </w:tc>
        <w:tc>
          <w:tcPr>
            <w:tcW w:w="3260" w:type="dxa"/>
            <w:gridSpan w:val="2"/>
          </w:tcPr>
          <w:p w:rsidR="006B356F" w:rsidRPr="006B356F" w:rsidRDefault="006B356F" w:rsidP="00515DE9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Verdana" w:hAnsi="Verdana"/>
                <w:position w:val="0"/>
                <w:sz w:val="16"/>
                <w:szCs w:val="16"/>
                <w:lang w:eastAsia="it-IT"/>
              </w:rPr>
            </w:pPr>
            <w:r w:rsidRPr="006B356F">
              <w:rPr>
                <w:rFonts w:ascii="Verdana" w:hAnsi="Verdana"/>
                <w:iCs/>
                <w:position w:val="0"/>
                <w:sz w:val="16"/>
                <w:szCs w:val="16"/>
                <w:lang w:eastAsia="it-IT"/>
              </w:rPr>
              <w:t>fgmm00400c@pec.istruzione.it</w:t>
            </w:r>
          </w:p>
        </w:tc>
      </w:tr>
      <w:tr w:rsidR="00515DE9" w:rsidRPr="006B356F" w:rsidTr="00515DE9">
        <w:trPr>
          <w:trHeight w:val="189"/>
          <w:jc w:val="center"/>
        </w:trPr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:rsidR="00515DE9" w:rsidRPr="006B356F" w:rsidRDefault="00515DE9" w:rsidP="006B356F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Verdana" w:hAnsi="Verdana"/>
                <w:iCs/>
                <w:position w:val="0"/>
                <w:sz w:val="16"/>
                <w:szCs w:val="16"/>
                <w:lang w:eastAsia="it-IT"/>
              </w:rPr>
            </w:pP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:rsidR="00515DE9" w:rsidRPr="006B356F" w:rsidRDefault="00515DE9" w:rsidP="006B356F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Verdana" w:hAnsi="Verdana"/>
                <w:iCs/>
                <w:position w:val="0"/>
                <w:sz w:val="16"/>
                <w:szCs w:val="16"/>
                <w:lang w:eastAsia="it-IT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515DE9" w:rsidRPr="006B356F" w:rsidRDefault="00515DE9" w:rsidP="00515DE9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Verdana" w:hAnsi="Verdana"/>
                <w:iCs/>
                <w:position w:val="0"/>
                <w:sz w:val="16"/>
                <w:szCs w:val="16"/>
                <w:lang w:eastAsia="it-IT"/>
              </w:rPr>
            </w:pPr>
          </w:p>
        </w:tc>
      </w:tr>
    </w:tbl>
    <w:p w:rsidR="006B356F" w:rsidRPr="006B356F" w:rsidRDefault="006B356F" w:rsidP="006B356F">
      <w:pPr>
        <w:spacing w:line="240" w:lineRule="auto"/>
        <w:ind w:leftChars="0" w:left="0" w:right="-285" w:firstLineChars="0" w:firstLine="0"/>
        <w:jc w:val="center"/>
        <w:textDirection w:val="lrTb"/>
        <w:textAlignment w:val="auto"/>
        <w:outlineLvl w:val="9"/>
        <w:rPr>
          <w:rFonts w:ascii="Verdana" w:hAnsi="Verdana"/>
          <w:b/>
          <w:bCs/>
          <w:iCs/>
          <w:color w:val="0000FF"/>
          <w:position w:val="0"/>
          <w:sz w:val="20"/>
          <w:szCs w:val="20"/>
          <w:lang w:eastAsia="it-IT"/>
        </w:rPr>
      </w:pPr>
      <w:r w:rsidRPr="006B356F">
        <w:rPr>
          <w:rFonts w:ascii="Verdana" w:hAnsi="Verdana"/>
          <w:b/>
          <w:noProof/>
          <w:color w:val="0000FF"/>
          <w:position w:val="0"/>
          <w:sz w:val="20"/>
          <w:szCs w:val="20"/>
          <w:lang w:eastAsia="it-IT"/>
        </w:rPr>
        <w:drawing>
          <wp:inline distT="0" distB="0" distL="0" distR="0">
            <wp:extent cx="1276350" cy="48577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56F">
        <w:rPr>
          <w:rFonts w:ascii="Verdana" w:hAnsi="Verdana"/>
          <w:b/>
          <w:i/>
          <w:noProof/>
          <w:position w:val="0"/>
          <w:sz w:val="20"/>
          <w:szCs w:val="20"/>
          <w:lang w:eastAsia="it-IT"/>
        </w:rPr>
        <w:drawing>
          <wp:inline distT="0" distB="0" distL="0" distR="0">
            <wp:extent cx="1200150" cy="4476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56F">
        <w:rPr>
          <w:rFonts w:ascii="Verdana" w:hAnsi="Verdana"/>
          <w:b/>
          <w:noProof/>
          <w:color w:val="0000FF"/>
          <w:position w:val="0"/>
          <w:sz w:val="20"/>
          <w:szCs w:val="20"/>
          <w:lang w:eastAsia="it-IT"/>
        </w:rPr>
        <w:drawing>
          <wp:inline distT="0" distB="0" distL="0" distR="0">
            <wp:extent cx="1009650" cy="495300"/>
            <wp:effectExtent l="0" t="0" r="0" b="0"/>
            <wp:docPr id="3" name="Immagine 3" descr="th38G451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th38G4510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56F">
        <w:rPr>
          <w:rFonts w:ascii="Verdana" w:hAnsi="Verdana"/>
          <w:b/>
          <w:noProof/>
          <w:position w:val="0"/>
          <w:sz w:val="20"/>
          <w:szCs w:val="20"/>
          <w:lang w:eastAsia="it-IT"/>
        </w:rPr>
        <w:drawing>
          <wp:inline distT="0" distB="0" distL="0" distR="0">
            <wp:extent cx="1514475" cy="4381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56F">
        <w:rPr>
          <w:rFonts w:ascii="Verdana" w:hAnsi="Verdana"/>
          <w:b/>
          <w:noProof/>
          <w:color w:val="0000FF"/>
          <w:position w:val="0"/>
          <w:sz w:val="20"/>
          <w:szCs w:val="20"/>
          <w:lang w:eastAsia="it-IT"/>
        </w:rPr>
        <w:drawing>
          <wp:inline distT="0" distB="0" distL="0" distR="0">
            <wp:extent cx="1019175" cy="495300"/>
            <wp:effectExtent l="0" t="0" r="9525" b="0"/>
            <wp:docPr id="1" name="Immagine 1" descr="logo-mat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-matabe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29F" w:rsidRPr="00592727" w:rsidRDefault="006B629F" w:rsidP="00592727">
      <w:pPr>
        <w:tabs>
          <w:tab w:val="left" w:pos="530"/>
        </w:tabs>
        <w:spacing w:line="240" w:lineRule="auto"/>
        <w:ind w:leftChars="236" w:left="566" w:right="423" w:firstLineChars="0" w:firstLine="1"/>
        <w:jc w:val="center"/>
        <w:rPr>
          <w:rFonts w:ascii="Verdana" w:hAnsi="Verdana" w:cs="Calibri"/>
          <w:b/>
          <w:color w:val="000000"/>
          <w:sz w:val="20"/>
          <w:szCs w:val="20"/>
        </w:rPr>
      </w:pPr>
    </w:p>
    <w:p w:rsidR="006B356F" w:rsidRDefault="006B356F" w:rsidP="005927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" w:left="566" w:right="423" w:firstLineChars="0" w:firstLine="1"/>
        <w:jc w:val="center"/>
        <w:rPr>
          <w:rFonts w:ascii="Verdana" w:eastAsia="Verdana" w:hAnsi="Verdana" w:cs="Verdana"/>
          <w:b/>
          <w:color w:val="000000"/>
          <w:sz w:val="28"/>
          <w:szCs w:val="28"/>
        </w:rPr>
      </w:pPr>
    </w:p>
    <w:p w:rsidR="004528AB" w:rsidRPr="00F84AF2" w:rsidRDefault="00960EE7" w:rsidP="005927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" w:left="566" w:right="423" w:firstLineChars="0" w:firstLine="1"/>
        <w:jc w:val="center"/>
        <w:rPr>
          <w:rFonts w:ascii="Verdana" w:eastAsia="Verdana" w:hAnsi="Verdana" w:cs="Verdana"/>
          <w:b/>
          <w:color w:val="000000"/>
        </w:rPr>
      </w:pPr>
      <w:r w:rsidRPr="00F84AF2">
        <w:rPr>
          <w:rFonts w:ascii="Verdana" w:eastAsia="Verdana" w:hAnsi="Verdana" w:cs="Verdana"/>
          <w:b/>
          <w:color w:val="000000"/>
        </w:rPr>
        <w:t>LA VALUTAZIONE NELLA DIDATTICA A DISTANZA</w:t>
      </w:r>
    </w:p>
    <w:p w:rsidR="004528AB" w:rsidRPr="00592727" w:rsidRDefault="00960EE7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592727">
        <w:rPr>
          <w:rFonts w:ascii="Verdana" w:eastAsia="Verdana" w:hAnsi="Verdana" w:cs="Verdana"/>
          <w:color w:val="000000"/>
          <w:sz w:val="20"/>
          <w:szCs w:val="20"/>
        </w:rPr>
        <w:t>A.S. 2019/2020</w:t>
      </w:r>
    </w:p>
    <w:p w:rsidR="004528AB" w:rsidRPr="00592727" w:rsidRDefault="004528AB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rPr>
          <w:rFonts w:ascii="Verdana" w:eastAsia="Verdana" w:hAnsi="Verdana" w:cs="Verdana"/>
          <w:color w:val="000000"/>
          <w:sz w:val="20"/>
          <w:szCs w:val="20"/>
        </w:rPr>
      </w:pPr>
    </w:p>
    <w:p w:rsidR="004528AB" w:rsidRPr="00592727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color w:val="000000"/>
          <w:sz w:val="20"/>
          <w:szCs w:val="20"/>
        </w:rPr>
        <w:t>Il presente documento della Scuola</w:t>
      </w:r>
      <w:r w:rsidR="00E45CA7">
        <w:rPr>
          <w:rFonts w:ascii="Verdana" w:hAnsi="Verdana"/>
          <w:color w:val="000000"/>
          <w:sz w:val="20"/>
          <w:szCs w:val="20"/>
        </w:rPr>
        <w:t xml:space="preserve"> secondaria di primo grado </w:t>
      </w:r>
      <w:r w:rsidRPr="00592727">
        <w:rPr>
          <w:rFonts w:ascii="Verdana" w:hAnsi="Verdana"/>
          <w:color w:val="000000"/>
          <w:sz w:val="20"/>
          <w:szCs w:val="20"/>
        </w:rPr>
        <w:t xml:space="preserve"> </w:t>
      </w:r>
      <w:r w:rsidR="00592727" w:rsidRPr="00592727">
        <w:rPr>
          <w:rFonts w:ascii="Verdana" w:hAnsi="Verdana"/>
          <w:color w:val="000000"/>
          <w:sz w:val="20"/>
          <w:szCs w:val="20"/>
        </w:rPr>
        <w:t>“</w:t>
      </w:r>
      <w:r w:rsidRPr="00592727">
        <w:rPr>
          <w:rFonts w:ascii="Verdana" w:hAnsi="Verdana"/>
          <w:color w:val="000000"/>
          <w:sz w:val="20"/>
          <w:szCs w:val="20"/>
        </w:rPr>
        <w:t xml:space="preserve">Giovanni </w:t>
      </w:r>
      <w:proofErr w:type="spellStart"/>
      <w:r w:rsidRPr="00592727">
        <w:rPr>
          <w:rFonts w:ascii="Verdana" w:hAnsi="Verdana"/>
          <w:color w:val="000000"/>
          <w:sz w:val="20"/>
          <w:szCs w:val="20"/>
        </w:rPr>
        <w:t>Bovio</w:t>
      </w:r>
      <w:proofErr w:type="spellEnd"/>
      <w:r w:rsidR="00592727" w:rsidRPr="00592727">
        <w:rPr>
          <w:rFonts w:ascii="Verdana" w:hAnsi="Verdana"/>
          <w:color w:val="000000"/>
          <w:sz w:val="20"/>
          <w:szCs w:val="20"/>
        </w:rPr>
        <w:t>”</w:t>
      </w:r>
      <w:r w:rsidRPr="00592727">
        <w:rPr>
          <w:rFonts w:ascii="Verdana" w:hAnsi="Verdana"/>
          <w:color w:val="000000"/>
          <w:sz w:val="20"/>
          <w:szCs w:val="20"/>
        </w:rPr>
        <w:t xml:space="preserve"> è suddiviso in tre parti differenti:</w:t>
      </w:r>
    </w:p>
    <w:p w:rsidR="004528AB" w:rsidRPr="00592727" w:rsidRDefault="00EB0D33" w:rsidP="005927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b/>
          <w:color w:val="000000"/>
          <w:sz w:val="20"/>
          <w:szCs w:val="20"/>
        </w:rPr>
        <w:t xml:space="preserve">Inquadramento del problema della valutazione nella </w:t>
      </w:r>
      <w:proofErr w:type="spellStart"/>
      <w:r w:rsidRPr="00592727">
        <w:rPr>
          <w:rFonts w:ascii="Verdana" w:hAnsi="Verdana"/>
          <w:b/>
          <w:color w:val="000000"/>
          <w:sz w:val="20"/>
          <w:szCs w:val="20"/>
        </w:rPr>
        <w:t>DaD</w:t>
      </w:r>
      <w:proofErr w:type="spellEnd"/>
      <w:r w:rsidRPr="00592727">
        <w:rPr>
          <w:rFonts w:ascii="Verdana" w:hAnsi="Verdana"/>
          <w:b/>
          <w:color w:val="000000"/>
          <w:sz w:val="20"/>
          <w:szCs w:val="20"/>
        </w:rPr>
        <w:t xml:space="preserve"> da un punto di vista prettamente teorico</w:t>
      </w:r>
    </w:p>
    <w:p w:rsidR="004528AB" w:rsidRPr="00592727" w:rsidRDefault="00EB0D33" w:rsidP="005927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b/>
          <w:color w:val="000000"/>
          <w:sz w:val="20"/>
          <w:szCs w:val="20"/>
        </w:rPr>
        <w:t xml:space="preserve">Costruzione di uno strumento di valutazione </w:t>
      </w:r>
    </w:p>
    <w:p w:rsidR="004528AB" w:rsidRPr="00592727" w:rsidRDefault="00EB0D33" w:rsidP="005927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b/>
          <w:color w:val="000000"/>
          <w:sz w:val="20"/>
          <w:szCs w:val="20"/>
        </w:rPr>
        <w:t>Applicazione dello strumento costruito</w:t>
      </w:r>
    </w:p>
    <w:p w:rsidR="00592727" w:rsidRPr="00592727" w:rsidRDefault="00592727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</w:p>
    <w:p w:rsidR="004528AB" w:rsidRPr="00592727" w:rsidRDefault="00EB0D33" w:rsidP="00592727">
      <w:pPr>
        <w:pStyle w:val="Paragrafoelenco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292425"/>
          <w:sz w:val="20"/>
          <w:szCs w:val="20"/>
        </w:rPr>
      </w:pPr>
      <w:r w:rsidRPr="00592727">
        <w:rPr>
          <w:rFonts w:ascii="Verdana" w:hAnsi="Verdana"/>
          <w:b/>
          <w:color w:val="000000"/>
          <w:sz w:val="20"/>
          <w:szCs w:val="20"/>
        </w:rPr>
        <w:t xml:space="preserve">Inquadramento del problema della </w:t>
      </w:r>
      <w:r w:rsidR="00E45CA7">
        <w:rPr>
          <w:rFonts w:ascii="Verdana" w:hAnsi="Verdana"/>
          <w:b/>
          <w:color w:val="000000"/>
          <w:sz w:val="20"/>
          <w:szCs w:val="20"/>
        </w:rPr>
        <w:t>v</w:t>
      </w:r>
      <w:r w:rsidRPr="00592727">
        <w:rPr>
          <w:rFonts w:ascii="Verdana" w:hAnsi="Verdana"/>
          <w:b/>
          <w:color w:val="000000"/>
          <w:sz w:val="20"/>
          <w:szCs w:val="20"/>
        </w:rPr>
        <w:t xml:space="preserve">alutazione nella </w:t>
      </w:r>
      <w:proofErr w:type="spellStart"/>
      <w:r w:rsidRPr="00592727">
        <w:rPr>
          <w:rFonts w:ascii="Verdana" w:hAnsi="Verdana"/>
          <w:b/>
          <w:color w:val="000000"/>
          <w:sz w:val="20"/>
          <w:szCs w:val="20"/>
        </w:rPr>
        <w:t>DaD</w:t>
      </w:r>
      <w:proofErr w:type="spellEnd"/>
    </w:p>
    <w:p w:rsidR="004528AB" w:rsidRPr="00592727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color w:val="292425"/>
          <w:sz w:val="20"/>
          <w:szCs w:val="20"/>
        </w:rPr>
        <w:t xml:space="preserve">Il temine valutazione viene usato per indicare quella specifica attività di ricerca che, attraverso la raccolta, l’analisi e l’interpretazione di dati ricavati dagli aspetti più vari di un programma formativo, giudica l’efficacia, l’efficienza e la qualità di un intervento didattico e ne verifica la coerenza con gli obiettivi didattici e le condizioni ambientali in cui la formazione ha luogo. Quando consideriamo il giudizio di valore insito nel termine valutazione, in maniera più o meno esplicita ciò che abbiamo in mente è un </w:t>
      </w:r>
      <w:r w:rsidRPr="00592727">
        <w:rPr>
          <w:rFonts w:ascii="Verdana" w:hAnsi="Verdana"/>
          <w:b/>
          <w:color w:val="292425"/>
          <w:sz w:val="20"/>
          <w:szCs w:val="20"/>
          <w:u w:val="single"/>
        </w:rPr>
        <w:t>processo</w:t>
      </w:r>
      <w:r w:rsidRPr="00592727">
        <w:rPr>
          <w:rFonts w:ascii="Verdana" w:hAnsi="Verdana"/>
          <w:color w:val="292425"/>
          <w:sz w:val="20"/>
          <w:szCs w:val="20"/>
        </w:rPr>
        <w:t xml:space="preserve"> in cui, attraverso la rilevazione di parametri relativi alle funzioni di apprendimento e di insegnamento, diventa possibile stabilire quanto e in che direzione ha inciso l’intervento posto in essere.</w:t>
      </w:r>
    </w:p>
    <w:p w:rsidR="00E45CA7" w:rsidRDefault="00E45CA7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</w:p>
    <w:p w:rsidR="00E45CA7" w:rsidRDefault="00E45CA7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</w:p>
    <w:p w:rsidR="00E45CA7" w:rsidRDefault="00E45CA7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</w:p>
    <w:p w:rsidR="004528AB" w:rsidRPr="00592727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color w:val="000000"/>
          <w:sz w:val="20"/>
          <w:szCs w:val="20"/>
        </w:rPr>
        <w:t xml:space="preserve">Le criticità rilevate negli anni nella didattica in presenza, oggi </w:t>
      </w:r>
      <w:r w:rsidR="00E45CA7" w:rsidRPr="00592727">
        <w:rPr>
          <w:rFonts w:ascii="Verdana" w:hAnsi="Verdana"/>
          <w:color w:val="000000"/>
          <w:sz w:val="20"/>
          <w:szCs w:val="20"/>
        </w:rPr>
        <w:t xml:space="preserve">si ingigantiscono </w:t>
      </w:r>
      <w:r w:rsidR="00512D98" w:rsidRPr="00592727">
        <w:rPr>
          <w:rFonts w:ascii="Verdana" w:hAnsi="Verdana"/>
          <w:color w:val="000000"/>
          <w:sz w:val="20"/>
          <w:szCs w:val="20"/>
        </w:rPr>
        <w:t>nella didattica a distanza</w:t>
      </w:r>
      <w:r w:rsidRPr="00592727">
        <w:rPr>
          <w:rFonts w:ascii="Verdana" w:hAnsi="Verdana"/>
          <w:color w:val="000000"/>
          <w:sz w:val="20"/>
          <w:szCs w:val="20"/>
        </w:rPr>
        <w:t xml:space="preserve">, anche per la mancanza di una esperienza pregressa. </w:t>
      </w:r>
    </w:p>
    <w:p w:rsidR="004528AB" w:rsidRPr="00592727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color w:val="000000"/>
          <w:sz w:val="20"/>
          <w:szCs w:val="20"/>
        </w:rPr>
        <w:t xml:space="preserve">Pensare a una valutazione di tipo puramente </w:t>
      </w:r>
      <w:proofErr w:type="spellStart"/>
      <w:r w:rsidRPr="00592727">
        <w:rPr>
          <w:rFonts w:ascii="Verdana" w:hAnsi="Verdana"/>
          <w:color w:val="000000"/>
          <w:sz w:val="20"/>
          <w:szCs w:val="20"/>
        </w:rPr>
        <w:t>sommativo</w:t>
      </w:r>
      <w:proofErr w:type="spellEnd"/>
      <w:r w:rsidRPr="00592727">
        <w:rPr>
          <w:rFonts w:ascii="Verdana" w:hAnsi="Verdana"/>
          <w:color w:val="000000"/>
          <w:sz w:val="20"/>
          <w:szCs w:val="20"/>
        </w:rPr>
        <w:t xml:space="preserve"> non è una strada percorribile, perché</w:t>
      </w:r>
      <w:r w:rsidR="0091637B">
        <w:rPr>
          <w:rFonts w:ascii="Verdana" w:hAnsi="Verdana"/>
          <w:color w:val="000000"/>
          <w:sz w:val="20"/>
          <w:szCs w:val="20"/>
        </w:rPr>
        <w:t xml:space="preserve"> </w:t>
      </w:r>
      <w:r w:rsidRPr="00592727">
        <w:rPr>
          <w:rFonts w:ascii="Verdana" w:hAnsi="Verdana"/>
          <w:color w:val="000000"/>
          <w:sz w:val="20"/>
          <w:szCs w:val="20"/>
        </w:rPr>
        <w:t>questa modalità valutativa trova la sua sintesi in un voto che esprime un bilancio a posteriori sui traguardi completamente, parzialmente o non raggiunti da ogni studente.</w:t>
      </w:r>
    </w:p>
    <w:p w:rsidR="004528AB" w:rsidRPr="00592727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color w:val="000000"/>
          <w:sz w:val="20"/>
          <w:szCs w:val="20"/>
        </w:rPr>
        <w:t>Quindi bisogna percorrere la strada più complessa, ma più significa</w:t>
      </w:r>
      <w:r w:rsidR="007A042E">
        <w:rPr>
          <w:rFonts w:ascii="Verdana" w:hAnsi="Verdana"/>
          <w:color w:val="000000"/>
          <w:sz w:val="20"/>
          <w:szCs w:val="20"/>
        </w:rPr>
        <w:t xml:space="preserve">tiva: la valutazione </w:t>
      </w:r>
      <w:r w:rsidR="007A042E">
        <w:rPr>
          <w:rFonts w:ascii="Verdana" w:hAnsi="Verdana"/>
          <w:color w:val="000000"/>
          <w:sz w:val="20"/>
          <w:szCs w:val="20"/>
        </w:rPr>
        <w:tab/>
        <w:t xml:space="preserve">formativa </w:t>
      </w:r>
      <w:r w:rsidR="00E45CA7">
        <w:rPr>
          <w:rFonts w:ascii="Verdana" w:hAnsi="Verdana"/>
          <w:color w:val="000000"/>
          <w:sz w:val="20"/>
          <w:szCs w:val="20"/>
        </w:rPr>
        <w:t xml:space="preserve">deve </w:t>
      </w:r>
      <w:r w:rsidR="007F190F">
        <w:rPr>
          <w:rFonts w:ascii="Verdana" w:hAnsi="Verdana"/>
          <w:color w:val="000000"/>
          <w:sz w:val="20"/>
          <w:szCs w:val="20"/>
        </w:rPr>
        <w:t>prendere</w:t>
      </w:r>
      <w:r w:rsidR="00E45CA7">
        <w:rPr>
          <w:rFonts w:ascii="Verdana" w:hAnsi="Verdana"/>
          <w:color w:val="000000"/>
          <w:sz w:val="20"/>
          <w:szCs w:val="20"/>
        </w:rPr>
        <w:t xml:space="preserve"> </w:t>
      </w:r>
      <w:r w:rsidRPr="00592727">
        <w:rPr>
          <w:rFonts w:ascii="Verdana" w:hAnsi="Verdana"/>
          <w:color w:val="000000"/>
          <w:sz w:val="20"/>
          <w:szCs w:val="20"/>
        </w:rPr>
        <w:t xml:space="preserve"> in considerazione tutti gli elementi di crescita dello studente</w:t>
      </w:r>
      <w:r w:rsidR="00E45CA7">
        <w:rPr>
          <w:rFonts w:ascii="Verdana" w:hAnsi="Verdana"/>
          <w:color w:val="000000"/>
          <w:sz w:val="20"/>
          <w:szCs w:val="20"/>
        </w:rPr>
        <w:t xml:space="preserve"> , porre</w:t>
      </w:r>
      <w:r w:rsidRPr="00592727">
        <w:rPr>
          <w:rFonts w:ascii="Verdana" w:hAnsi="Verdana"/>
          <w:color w:val="000000"/>
          <w:sz w:val="20"/>
          <w:szCs w:val="20"/>
        </w:rPr>
        <w:t xml:space="preserve"> attenzione al processo di apprendimento e valorizza</w:t>
      </w:r>
      <w:r w:rsidR="00E45CA7">
        <w:rPr>
          <w:rFonts w:ascii="Verdana" w:hAnsi="Verdana"/>
          <w:color w:val="000000"/>
          <w:sz w:val="20"/>
          <w:szCs w:val="20"/>
        </w:rPr>
        <w:t>re</w:t>
      </w:r>
      <w:r w:rsidRPr="00592727">
        <w:rPr>
          <w:rFonts w:ascii="Verdana" w:hAnsi="Verdana"/>
          <w:color w:val="000000"/>
          <w:sz w:val="20"/>
          <w:szCs w:val="20"/>
        </w:rPr>
        <w:t xml:space="preserve"> sia i progressi individuali </w:t>
      </w:r>
      <w:r w:rsidR="00E45CA7">
        <w:rPr>
          <w:rFonts w:ascii="Verdana" w:hAnsi="Verdana"/>
          <w:color w:val="000000"/>
          <w:sz w:val="20"/>
          <w:szCs w:val="20"/>
        </w:rPr>
        <w:t>sia quelli</w:t>
      </w:r>
      <w:r w:rsidRPr="00592727">
        <w:rPr>
          <w:rFonts w:ascii="Verdana" w:hAnsi="Verdana"/>
          <w:color w:val="000000"/>
          <w:sz w:val="20"/>
          <w:szCs w:val="20"/>
        </w:rPr>
        <w:t xml:space="preserve"> di gruppo.</w:t>
      </w:r>
    </w:p>
    <w:p w:rsidR="004528AB" w:rsidRPr="00592727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222222"/>
          <w:sz w:val="20"/>
          <w:szCs w:val="20"/>
        </w:rPr>
      </w:pPr>
      <w:r w:rsidRPr="00592727">
        <w:rPr>
          <w:rFonts w:ascii="Verdana" w:hAnsi="Verdana"/>
          <w:color w:val="000000"/>
          <w:sz w:val="20"/>
          <w:szCs w:val="20"/>
        </w:rPr>
        <w:t xml:space="preserve">La </w:t>
      </w:r>
      <w:r w:rsidR="00E45CA7" w:rsidRPr="00592727">
        <w:rPr>
          <w:rFonts w:ascii="Verdana" w:hAnsi="Verdana"/>
          <w:b/>
          <w:color w:val="000000"/>
          <w:sz w:val="20"/>
          <w:szCs w:val="20"/>
        </w:rPr>
        <w:t xml:space="preserve">valutazione formativa </w:t>
      </w:r>
      <w:r w:rsidR="007F190F">
        <w:rPr>
          <w:rFonts w:ascii="Verdana" w:hAnsi="Verdana"/>
          <w:color w:val="000000"/>
          <w:sz w:val="20"/>
          <w:szCs w:val="20"/>
        </w:rPr>
        <w:t>deve considerare</w:t>
      </w:r>
      <w:r w:rsidRPr="00592727">
        <w:rPr>
          <w:rFonts w:ascii="Verdana" w:hAnsi="Verdana"/>
          <w:color w:val="000000"/>
          <w:sz w:val="20"/>
          <w:szCs w:val="20"/>
        </w:rPr>
        <w:t xml:space="preserve"> tre aspetti del processo di apprendimento: </w:t>
      </w:r>
    </w:p>
    <w:p w:rsidR="004528AB" w:rsidRPr="00592727" w:rsidRDefault="00EB0D33" w:rsidP="005927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sz w:val="20"/>
          <w:szCs w:val="20"/>
        </w:rPr>
      </w:pPr>
      <w:r w:rsidRPr="00592727">
        <w:rPr>
          <w:rFonts w:ascii="Verdana" w:hAnsi="Verdana"/>
          <w:color w:val="222222"/>
          <w:sz w:val="20"/>
          <w:szCs w:val="20"/>
        </w:rPr>
        <w:t xml:space="preserve">la </w:t>
      </w:r>
      <w:r w:rsidRPr="00592727">
        <w:rPr>
          <w:rFonts w:ascii="Verdana" w:hAnsi="Verdana"/>
          <w:b/>
          <w:color w:val="222222"/>
          <w:sz w:val="20"/>
          <w:szCs w:val="20"/>
        </w:rPr>
        <w:t>m</w:t>
      </w:r>
      <w:r w:rsidR="00A92AF5">
        <w:rPr>
          <w:rFonts w:ascii="Verdana" w:hAnsi="Verdana"/>
          <w:b/>
          <w:color w:val="222222"/>
          <w:sz w:val="20"/>
          <w:szCs w:val="20"/>
        </w:rPr>
        <w:t>è</w:t>
      </w:r>
      <w:r w:rsidRPr="00592727">
        <w:rPr>
          <w:rFonts w:ascii="Verdana" w:hAnsi="Verdana"/>
          <w:b/>
          <w:color w:val="222222"/>
          <w:sz w:val="20"/>
          <w:szCs w:val="20"/>
        </w:rPr>
        <w:t>ta da raggiungere</w:t>
      </w:r>
    </w:p>
    <w:p w:rsidR="004528AB" w:rsidRPr="00592727" w:rsidRDefault="00EB0D33" w:rsidP="005927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sz w:val="20"/>
          <w:szCs w:val="20"/>
        </w:rPr>
      </w:pPr>
      <w:r w:rsidRPr="00592727">
        <w:rPr>
          <w:rFonts w:ascii="Verdana" w:hAnsi="Verdana"/>
          <w:color w:val="222222"/>
          <w:sz w:val="20"/>
          <w:szCs w:val="20"/>
        </w:rPr>
        <w:t xml:space="preserve">il </w:t>
      </w:r>
      <w:r w:rsidR="00592727" w:rsidRPr="00592727">
        <w:rPr>
          <w:rFonts w:ascii="Verdana" w:hAnsi="Verdana"/>
          <w:b/>
          <w:color w:val="222222"/>
          <w:sz w:val="20"/>
          <w:szCs w:val="20"/>
        </w:rPr>
        <w:t xml:space="preserve">livello culturale </w:t>
      </w:r>
      <w:r w:rsidRPr="00592727">
        <w:rPr>
          <w:rFonts w:ascii="Verdana" w:hAnsi="Verdana"/>
          <w:b/>
          <w:color w:val="222222"/>
          <w:sz w:val="20"/>
          <w:szCs w:val="20"/>
        </w:rPr>
        <w:t xml:space="preserve">iniziale </w:t>
      </w:r>
      <w:r w:rsidRPr="00530940">
        <w:rPr>
          <w:rFonts w:ascii="Verdana" w:hAnsi="Verdana"/>
          <w:b/>
          <w:color w:val="222222"/>
          <w:sz w:val="20"/>
          <w:szCs w:val="20"/>
        </w:rPr>
        <w:t>di ogni studente</w:t>
      </w:r>
    </w:p>
    <w:p w:rsidR="004528AB" w:rsidRPr="00592727" w:rsidRDefault="00EB0D33" w:rsidP="005927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sz w:val="20"/>
          <w:szCs w:val="20"/>
        </w:rPr>
      </w:pPr>
      <w:r w:rsidRPr="00592727">
        <w:rPr>
          <w:rFonts w:ascii="Verdana" w:hAnsi="Verdana"/>
          <w:color w:val="222222"/>
          <w:sz w:val="20"/>
          <w:szCs w:val="20"/>
        </w:rPr>
        <w:t xml:space="preserve">la </w:t>
      </w:r>
      <w:r w:rsidRPr="00592727">
        <w:rPr>
          <w:rFonts w:ascii="Verdana" w:hAnsi="Verdana"/>
          <w:b/>
          <w:color w:val="222222"/>
          <w:sz w:val="20"/>
          <w:szCs w:val="20"/>
        </w:rPr>
        <w:t>validità del processo stesso</w:t>
      </w:r>
      <w:r w:rsidRPr="00592727">
        <w:rPr>
          <w:rFonts w:ascii="Verdana" w:hAnsi="Verdana"/>
          <w:color w:val="222222"/>
          <w:sz w:val="20"/>
          <w:szCs w:val="20"/>
        </w:rPr>
        <w:t xml:space="preserve">. </w:t>
      </w:r>
    </w:p>
    <w:p w:rsidR="004528AB" w:rsidRPr="00496ADB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292425"/>
          <w:sz w:val="20"/>
          <w:szCs w:val="20"/>
        </w:rPr>
      </w:pPr>
      <w:r w:rsidRPr="00592727">
        <w:rPr>
          <w:rFonts w:ascii="Verdana" w:hAnsi="Verdana"/>
          <w:color w:val="292425"/>
          <w:sz w:val="20"/>
          <w:szCs w:val="20"/>
        </w:rPr>
        <w:t xml:space="preserve">L’approccio seguito dalla Scuola </w:t>
      </w:r>
      <w:r w:rsidR="00E45CA7">
        <w:rPr>
          <w:rFonts w:ascii="Verdana" w:hAnsi="Verdana"/>
          <w:color w:val="292425"/>
          <w:sz w:val="20"/>
          <w:szCs w:val="20"/>
        </w:rPr>
        <w:t xml:space="preserve">secondaria di primo grado </w:t>
      </w:r>
      <w:r w:rsidR="00512D98">
        <w:rPr>
          <w:rFonts w:ascii="Verdana" w:hAnsi="Verdana"/>
          <w:color w:val="292425"/>
          <w:sz w:val="20"/>
          <w:szCs w:val="20"/>
        </w:rPr>
        <w:t>“</w:t>
      </w:r>
      <w:proofErr w:type="spellStart"/>
      <w:r w:rsidRPr="00592727">
        <w:rPr>
          <w:rFonts w:ascii="Verdana" w:hAnsi="Verdana"/>
          <w:color w:val="292425"/>
          <w:sz w:val="20"/>
          <w:szCs w:val="20"/>
        </w:rPr>
        <w:t>Bovio</w:t>
      </w:r>
      <w:proofErr w:type="spellEnd"/>
      <w:r w:rsidR="00512D98">
        <w:rPr>
          <w:rFonts w:ascii="Verdana" w:hAnsi="Verdana"/>
          <w:color w:val="292425"/>
          <w:sz w:val="20"/>
          <w:szCs w:val="20"/>
        </w:rPr>
        <w:t>”</w:t>
      </w:r>
      <w:r w:rsidRPr="00592727">
        <w:rPr>
          <w:rFonts w:ascii="Verdana" w:hAnsi="Verdana"/>
          <w:color w:val="292425"/>
          <w:sz w:val="20"/>
          <w:szCs w:val="20"/>
        </w:rPr>
        <w:t xml:space="preserve"> </w:t>
      </w:r>
      <w:r w:rsidR="00496ADB">
        <w:rPr>
          <w:rFonts w:ascii="Verdana" w:hAnsi="Verdana"/>
          <w:color w:val="292425"/>
          <w:sz w:val="20"/>
          <w:szCs w:val="20"/>
        </w:rPr>
        <w:t xml:space="preserve">, nella didattica a distanza, </w:t>
      </w:r>
      <w:r w:rsidR="007F190F">
        <w:rPr>
          <w:rFonts w:ascii="Verdana" w:hAnsi="Verdana"/>
          <w:color w:val="292425"/>
          <w:sz w:val="20"/>
          <w:szCs w:val="20"/>
        </w:rPr>
        <w:t>non</w:t>
      </w:r>
      <w:r w:rsidRPr="00592727">
        <w:rPr>
          <w:rFonts w:ascii="Verdana" w:hAnsi="Verdana"/>
          <w:color w:val="292425"/>
          <w:sz w:val="20"/>
          <w:szCs w:val="20"/>
        </w:rPr>
        <w:t xml:space="preserve"> si limiterà a verificare se e in quale misura </w:t>
      </w:r>
      <w:r w:rsidR="00496ADB">
        <w:rPr>
          <w:rFonts w:ascii="Verdana" w:hAnsi="Verdana"/>
          <w:color w:val="292425"/>
          <w:sz w:val="20"/>
          <w:szCs w:val="20"/>
        </w:rPr>
        <w:t>gli studenti e le studentesse</w:t>
      </w:r>
      <w:r w:rsidRPr="00592727">
        <w:rPr>
          <w:rFonts w:ascii="Verdana" w:hAnsi="Verdana"/>
          <w:color w:val="292425"/>
          <w:sz w:val="20"/>
          <w:szCs w:val="20"/>
        </w:rPr>
        <w:t xml:space="preserve"> hanno raggiunto gli obiettivi didattici previsti, ma  </w:t>
      </w:r>
      <w:r w:rsidR="00496ADB" w:rsidRPr="00592727">
        <w:rPr>
          <w:rFonts w:ascii="Verdana" w:hAnsi="Verdana"/>
          <w:color w:val="292425"/>
          <w:sz w:val="20"/>
          <w:szCs w:val="20"/>
        </w:rPr>
        <w:t>vaglierà</w:t>
      </w:r>
      <w:r w:rsidRPr="00592727">
        <w:rPr>
          <w:rFonts w:ascii="Verdana" w:hAnsi="Verdana"/>
          <w:color w:val="292425"/>
          <w:sz w:val="20"/>
          <w:szCs w:val="20"/>
        </w:rPr>
        <w:t xml:space="preserve"> le istanze e i requisiti che si richiedono alle attività formative in genere, </w:t>
      </w:r>
      <w:r w:rsidR="00496ADB">
        <w:rPr>
          <w:rFonts w:ascii="Verdana" w:hAnsi="Verdana"/>
          <w:color w:val="292425"/>
          <w:sz w:val="20"/>
          <w:szCs w:val="20"/>
        </w:rPr>
        <w:t>quali</w:t>
      </w:r>
      <w:r w:rsidRPr="00592727">
        <w:rPr>
          <w:rFonts w:ascii="Verdana" w:hAnsi="Verdana"/>
          <w:color w:val="292425"/>
          <w:sz w:val="20"/>
          <w:szCs w:val="20"/>
        </w:rPr>
        <w:t xml:space="preserve">: </w:t>
      </w:r>
      <w:r w:rsidR="00496ADB">
        <w:rPr>
          <w:rFonts w:ascii="Verdana" w:hAnsi="Verdana"/>
          <w:color w:val="292425"/>
          <w:sz w:val="20"/>
          <w:szCs w:val="20"/>
        </w:rPr>
        <w:t xml:space="preserve">la </w:t>
      </w:r>
      <w:r w:rsidRPr="00592727">
        <w:rPr>
          <w:rFonts w:ascii="Verdana" w:hAnsi="Verdana"/>
          <w:color w:val="292425"/>
          <w:sz w:val="20"/>
          <w:szCs w:val="20"/>
        </w:rPr>
        <w:t xml:space="preserve">chiarezza nella progettazione didattica, </w:t>
      </w:r>
      <w:r w:rsidR="00496ADB">
        <w:rPr>
          <w:rFonts w:ascii="Verdana" w:hAnsi="Verdana"/>
          <w:color w:val="292425"/>
          <w:sz w:val="20"/>
          <w:szCs w:val="20"/>
        </w:rPr>
        <w:t>l’</w:t>
      </w:r>
      <w:r w:rsidRPr="00592727">
        <w:rPr>
          <w:rFonts w:ascii="Verdana" w:hAnsi="Verdana"/>
          <w:color w:val="292425"/>
          <w:sz w:val="20"/>
          <w:szCs w:val="20"/>
        </w:rPr>
        <w:t xml:space="preserve">analisi dei bisogni, </w:t>
      </w:r>
      <w:r w:rsidR="00496ADB">
        <w:rPr>
          <w:rFonts w:ascii="Verdana" w:hAnsi="Verdana"/>
          <w:color w:val="292425"/>
          <w:sz w:val="20"/>
          <w:szCs w:val="20"/>
        </w:rPr>
        <w:t xml:space="preserve">gli </w:t>
      </w:r>
      <w:r w:rsidRPr="00592727">
        <w:rPr>
          <w:rFonts w:ascii="Verdana" w:hAnsi="Verdana"/>
          <w:color w:val="292425"/>
          <w:sz w:val="20"/>
          <w:szCs w:val="20"/>
        </w:rPr>
        <w:t xml:space="preserve">obiettivi espliciti, </w:t>
      </w:r>
      <w:r w:rsidR="00496ADB">
        <w:rPr>
          <w:rFonts w:ascii="Verdana" w:hAnsi="Verdana"/>
          <w:color w:val="292425"/>
          <w:sz w:val="20"/>
          <w:szCs w:val="20"/>
        </w:rPr>
        <w:t xml:space="preserve">la </w:t>
      </w:r>
      <w:r w:rsidRPr="00592727">
        <w:rPr>
          <w:rFonts w:ascii="Verdana" w:hAnsi="Verdana"/>
          <w:color w:val="292425"/>
          <w:sz w:val="20"/>
          <w:szCs w:val="20"/>
        </w:rPr>
        <w:t>definizione delle risorse,</w:t>
      </w:r>
      <w:r w:rsidR="00496ADB">
        <w:rPr>
          <w:rFonts w:ascii="Verdana" w:hAnsi="Verdana"/>
          <w:color w:val="292425"/>
          <w:sz w:val="20"/>
          <w:szCs w:val="20"/>
        </w:rPr>
        <w:t xml:space="preserve"> i</w:t>
      </w:r>
      <w:r w:rsidRPr="00592727">
        <w:rPr>
          <w:rFonts w:ascii="Verdana" w:hAnsi="Verdana"/>
          <w:color w:val="292425"/>
          <w:sz w:val="20"/>
          <w:szCs w:val="20"/>
        </w:rPr>
        <w:t xml:space="preserve"> tipi di valutazione</w:t>
      </w:r>
      <w:r w:rsidR="00496ADB">
        <w:rPr>
          <w:rFonts w:ascii="Verdana" w:hAnsi="Verdana"/>
          <w:color w:val="292425"/>
          <w:sz w:val="20"/>
          <w:szCs w:val="20"/>
        </w:rPr>
        <w:t xml:space="preserve">, </w:t>
      </w:r>
      <w:r w:rsidRPr="00592727">
        <w:rPr>
          <w:rFonts w:ascii="Verdana" w:hAnsi="Verdana"/>
          <w:color w:val="292425"/>
          <w:sz w:val="20"/>
          <w:szCs w:val="20"/>
        </w:rPr>
        <w:t>la qualità e la fruibilità dei contenuti didattici,</w:t>
      </w:r>
      <w:r w:rsidR="00512D98">
        <w:rPr>
          <w:rFonts w:ascii="Verdana" w:hAnsi="Verdana"/>
          <w:color w:val="292425"/>
          <w:sz w:val="20"/>
          <w:szCs w:val="20"/>
        </w:rPr>
        <w:t xml:space="preserve"> la puntualità del monitoraggio</w:t>
      </w:r>
      <w:r w:rsidRPr="00592727">
        <w:rPr>
          <w:rFonts w:ascii="Verdana" w:hAnsi="Verdana"/>
          <w:color w:val="292425"/>
          <w:sz w:val="20"/>
          <w:szCs w:val="20"/>
        </w:rPr>
        <w:t xml:space="preserve"> e la valutazione in itinere.</w:t>
      </w:r>
    </w:p>
    <w:p w:rsidR="004528AB" w:rsidRPr="00592727" w:rsidRDefault="00EB0D33" w:rsidP="00592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292425"/>
          <w:sz w:val="20"/>
          <w:szCs w:val="20"/>
        </w:rPr>
      </w:pPr>
      <w:r w:rsidRPr="00592727">
        <w:rPr>
          <w:rFonts w:ascii="Verdana" w:hAnsi="Verdana"/>
          <w:b/>
          <w:color w:val="000000"/>
          <w:sz w:val="20"/>
          <w:szCs w:val="20"/>
        </w:rPr>
        <w:t>Il progetto formativo dello studente</w:t>
      </w:r>
    </w:p>
    <w:p w:rsidR="00496ADB" w:rsidRDefault="00496ADB" w:rsidP="003C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6" w:left="566" w:right="423" w:firstLineChars="0" w:firstLine="1"/>
        <w:jc w:val="both"/>
        <w:rPr>
          <w:rFonts w:ascii="Verdana" w:hAnsi="Verdana"/>
          <w:color w:val="292425"/>
          <w:sz w:val="20"/>
          <w:szCs w:val="20"/>
        </w:rPr>
      </w:pPr>
      <w:r>
        <w:rPr>
          <w:rFonts w:ascii="Verdana" w:hAnsi="Verdana"/>
          <w:color w:val="292425"/>
          <w:sz w:val="20"/>
          <w:szCs w:val="20"/>
        </w:rPr>
        <w:t>A</w:t>
      </w:r>
      <w:r w:rsidRPr="00592727">
        <w:rPr>
          <w:rFonts w:ascii="Verdana" w:hAnsi="Verdana"/>
          <w:color w:val="292425"/>
          <w:sz w:val="20"/>
          <w:szCs w:val="20"/>
        </w:rPr>
        <w:t>nche nel corso di quest’anno scolastico</w:t>
      </w:r>
      <w:r>
        <w:rPr>
          <w:rFonts w:ascii="Verdana" w:hAnsi="Verdana"/>
          <w:color w:val="292425"/>
          <w:sz w:val="20"/>
          <w:szCs w:val="20"/>
        </w:rPr>
        <w:t xml:space="preserve"> </w:t>
      </w:r>
      <w:r w:rsidR="00BB449D">
        <w:rPr>
          <w:rFonts w:ascii="Verdana" w:hAnsi="Verdana"/>
          <w:color w:val="292425"/>
          <w:sz w:val="20"/>
          <w:szCs w:val="20"/>
        </w:rPr>
        <w:t xml:space="preserve">si è </w:t>
      </w:r>
      <w:r w:rsidR="00BB449D" w:rsidRPr="00592727">
        <w:rPr>
          <w:rFonts w:ascii="Verdana" w:hAnsi="Verdana"/>
          <w:color w:val="292425"/>
          <w:sz w:val="20"/>
          <w:szCs w:val="20"/>
        </w:rPr>
        <w:t xml:space="preserve"> tenuto ne</w:t>
      </w:r>
      <w:r w:rsidR="00BB449D">
        <w:rPr>
          <w:rFonts w:ascii="Verdana" w:hAnsi="Verdana"/>
          <w:color w:val="292425"/>
          <w:sz w:val="20"/>
          <w:szCs w:val="20"/>
        </w:rPr>
        <w:t xml:space="preserve">lla dovuta considerazione la </w:t>
      </w:r>
      <w:r w:rsidR="00BB449D" w:rsidRPr="00592727">
        <w:rPr>
          <w:rFonts w:ascii="Verdana" w:hAnsi="Verdana"/>
          <w:color w:val="292425"/>
          <w:sz w:val="20"/>
          <w:szCs w:val="20"/>
        </w:rPr>
        <w:t xml:space="preserve"> centralità</w:t>
      </w:r>
      <w:r w:rsidR="00BB449D">
        <w:rPr>
          <w:rFonts w:ascii="Verdana" w:hAnsi="Verdana"/>
          <w:color w:val="292425"/>
          <w:sz w:val="20"/>
          <w:szCs w:val="20"/>
        </w:rPr>
        <w:t xml:space="preserve"> del</w:t>
      </w:r>
      <w:r w:rsidRPr="00592727">
        <w:rPr>
          <w:rFonts w:ascii="Verdana" w:hAnsi="Verdana"/>
          <w:color w:val="292425"/>
          <w:sz w:val="20"/>
          <w:szCs w:val="20"/>
        </w:rPr>
        <w:t xml:space="preserve"> progetto formativo dello studente</w:t>
      </w:r>
      <w:r w:rsidR="00BB449D">
        <w:rPr>
          <w:rFonts w:ascii="Verdana" w:hAnsi="Verdana"/>
          <w:color w:val="292425"/>
          <w:sz w:val="20"/>
          <w:szCs w:val="20"/>
        </w:rPr>
        <w:t>, debitamente</w:t>
      </w:r>
      <w:r w:rsidRPr="00592727">
        <w:rPr>
          <w:rFonts w:ascii="Verdana" w:hAnsi="Verdana"/>
          <w:color w:val="292425"/>
          <w:sz w:val="20"/>
          <w:szCs w:val="20"/>
        </w:rPr>
        <w:t xml:space="preserve"> monitorato</w:t>
      </w:r>
      <w:r w:rsidR="00BB449D">
        <w:rPr>
          <w:rFonts w:ascii="Verdana" w:hAnsi="Verdana"/>
          <w:color w:val="292425"/>
          <w:sz w:val="20"/>
          <w:szCs w:val="20"/>
        </w:rPr>
        <w:t xml:space="preserve"> e</w:t>
      </w:r>
      <w:r w:rsidRPr="00592727">
        <w:rPr>
          <w:rFonts w:ascii="Verdana" w:hAnsi="Verdana"/>
          <w:color w:val="292425"/>
          <w:sz w:val="20"/>
          <w:szCs w:val="20"/>
        </w:rPr>
        <w:t xml:space="preserve"> </w:t>
      </w:r>
      <w:r w:rsidR="00BB449D">
        <w:rPr>
          <w:rFonts w:ascii="Verdana" w:hAnsi="Verdana"/>
          <w:color w:val="292425"/>
          <w:sz w:val="20"/>
          <w:szCs w:val="20"/>
        </w:rPr>
        <w:t>sostenuto</w:t>
      </w:r>
      <w:r w:rsidRPr="00592727">
        <w:rPr>
          <w:rFonts w:ascii="Verdana" w:hAnsi="Verdana"/>
          <w:color w:val="292425"/>
          <w:sz w:val="20"/>
          <w:szCs w:val="20"/>
        </w:rPr>
        <w:t xml:space="preserve"> nelle difficoltà, </w:t>
      </w:r>
      <w:r w:rsidR="00BB449D">
        <w:rPr>
          <w:rFonts w:ascii="Verdana" w:hAnsi="Verdana"/>
          <w:color w:val="292425"/>
          <w:sz w:val="20"/>
          <w:szCs w:val="20"/>
        </w:rPr>
        <w:t>per cui</w:t>
      </w:r>
      <w:r w:rsidRPr="00592727">
        <w:rPr>
          <w:rFonts w:ascii="Verdana" w:hAnsi="Verdana"/>
          <w:color w:val="292425"/>
          <w:sz w:val="20"/>
          <w:szCs w:val="20"/>
        </w:rPr>
        <w:t xml:space="preserve"> procedere </w:t>
      </w:r>
      <w:r w:rsidR="00BB449D">
        <w:rPr>
          <w:rFonts w:ascii="Verdana" w:hAnsi="Verdana"/>
          <w:color w:val="292425"/>
          <w:sz w:val="20"/>
          <w:szCs w:val="20"/>
        </w:rPr>
        <w:t xml:space="preserve">alla </w:t>
      </w:r>
      <w:r w:rsidRPr="00592727">
        <w:rPr>
          <w:rFonts w:ascii="Verdana" w:hAnsi="Verdana"/>
          <w:color w:val="292425"/>
          <w:sz w:val="20"/>
          <w:szCs w:val="20"/>
        </w:rPr>
        <w:t xml:space="preserve">valutazione degli apprendimenti, seppure a distanza, </w:t>
      </w:r>
      <w:r w:rsidR="00BB449D">
        <w:rPr>
          <w:rFonts w:ascii="Verdana" w:hAnsi="Verdana"/>
          <w:color w:val="292425"/>
          <w:sz w:val="20"/>
          <w:szCs w:val="20"/>
        </w:rPr>
        <w:t>consta di</w:t>
      </w:r>
      <w:r w:rsidRPr="00592727">
        <w:rPr>
          <w:rFonts w:ascii="Verdana" w:hAnsi="Verdana"/>
          <w:color w:val="292425"/>
          <w:sz w:val="20"/>
          <w:szCs w:val="20"/>
        </w:rPr>
        <w:t xml:space="preserve"> molti elementi </w:t>
      </w:r>
      <w:r w:rsidR="00BB449D">
        <w:rPr>
          <w:rFonts w:ascii="Verdana" w:hAnsi="Verdana"/>
          <w:color w:val="292425"/>
          <w:sz w:val="20"/>
          <w:szCs w:val="20"/>
        </w:rPr>
        <w:t>p</w:t>
      </w:r>
      <w:r w:rsidRPr="00592727">
        <w:rPr>
          <w:rFonts w:ascii="Verdana" w:hAnsi="Verdana"/>
          <w:color w:val="292425"/>
          <w:sz w:val="20"/>
          <w:szCs w:val="20"/>
        </w:rPr>
        <w:t xml:space="preserve">er rendere </w:t>
      </w:r>
      <w:r w:rsidR="002B4C1D">
        <w:rPr>
          <w:rFonts w:ascii="Verdana" w:hAnsi="Verdana"/>
          <w:color w:val="292425"/>
          <w:sz w:val="20"/>
          <w:szCs w:val="20"/>
        </w:rPr>
        <w:t xml:space="preserve">corretta </w:t>
      </w:r>
      <w:r w:rsidRPr="00592727">
        <w:rPr>
          <w:rFonts w:ascii="Verdana" w:hAnsi="Verdana"/>
          <w:color w:val="292425"/>
          <w:sz w:val="20"/>
          <w:szCs w:val="20"/>
        </w:rPr>
        <w:t xml:space="preserve">ed equa la </w:t>
      </w:r>
      <w:r w:rsidR="00BB449D" w:rsidRPr="00592727">
        <w:rPr>
          <w:rFonts w:ascii="Verdana" w:hAnsi="Verdana"/>
          <w:color w:val="292425"/>
          <w:sz w:val="20"/>
          <w:szCs w:val="20"/>
        </w:rPr>
        <w:t>valutazione di fine anno</w:t>
      </w:r>
      <w:r w:rsidR="00BB449D">
        <w:rPr>
          <w:rFonts w:ascii="Verdana" w:hAnsi="Verdana"/>
          <w:color w:val="292425"/>
          <w:sz w:val="20"/>
          <w:szCs w:val="20"/>
        </w:rPr>
        <w:t>.</w:t>
      </w:r>
      <w:r w:rsidR="00BB449D" w:rsidRPr="00BB449D">
        <w:rPr>
          <w:rFonts w:ascii="Verdana" w:hAnsi="Verdana"/>
          <w:color w:val="292425"/>
          <w:sz w:val="20"/>
          <w:szCs w:val="20"/>
        </w:rPr>
        <w:t xml:space="preserve"> </w:t>
      </w:r>
      <w:r w:rsidR="00BB449D">
        <w:rPr>
          <w:rFonts w:ascii="Verdana" w:hAnsi="Verdana"/>
          <w:color w:val="292425"/>
          <w:sz w:val="20"/>
          <w:szCs w:val="20"/>
        </w:rPr>
        <w:t>Per la valutazione in itinere nel</w:t>
      </w:r>
      <w:r w:rsidR="00BB449D" w:rsidRPr="005875FA">
        <w:rPr>
          <w:rFonts w:ascii="Verdana" w:hAnsi="Verdana"/>
          <w:color w:val="292425"/>
          <w:sz w:val="20"/>
          <w:szCs w:val="20"/>
        </w:rPr>
        <w:t xml:space="preserve"> periodo di </w:t>
      </w:r>
      <w:proofErr w:type="spellStart"/>
      <w:r w:rsidR="00BB449D" w:rsidRPr="005875FA">
        <w:rPr>
          <w:rFonts w:ascii="Verdana" w:hAnsi="Verdana"/>
          <w:color w:val="292425"/>
          <w:sz w:val="20"/>
          <w:szCs w:val="20"/>
        </w:rPr>
        <w:t>DaD</w:t>
      </w:r>
      <w:proofErr w:type="spellEnd"/>
      <w:r w:rsidR="00BB449D" w:rsidRPr="005875FA">
        <w:rPr>
          <w:rFonts w:ascii="Verdana" w:hAnsi="Verdana"/>
          <w:color w:val="292425"/>
          <w:sz w:val="20"/>
          <w:szCs w:val="20"/>
        </w:rPr>
        <w:t xml:space="preserve"> </w:t>
      </w:r>
      <w:r w:rsidR="00BB449D">
        <w:rPr>
          <w:rFonts w:ascii="Verdana" w:hAnsi="Verdana"/>
          <w:color w:val="292425"/>
          <w:sz w:val="20"/>
          <w:szCs w:val="20"/>
        </w:rPr>
        <w:t xml:space="preserve">(didattica a distanza) </w:t>
      </w:r>
      <w:r w:rsidR="00BB449D" w:rsidRPr="005875FA">
        <w:rPr>
          <w:rFonts w:ascii="Verdana" w:hAnsi="Verdana"/>
          <w:color w:val="292425"/>
          <w:sz w:val="20"/>
          <w:szCs w:val="20"/>
        </w:rPr>
        <w:t>sarà utilizzato il registro elettronico, dove saranno visibili i p</w:t>
      </w:r>
      <w:r w:rsidR="003C1354">
        <w:rPr>
          <w:rFonts w:ascii="Verdana" w:hAnsi="Verdana"/>
          <w:color w:val="292425"/>
          <w:sz w:val="20"/>
          <w:szCs w:val="20"/>
        </w:rPr>
        <w:t>rogressi nel processo formativo.</w:t>
      </w:r>
    </w:p>
    <w:p w:rsidR="00496ADB" w:rsidRDefault="00496ADB" w:rsidP="005927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" w:left="566" w:right="423" w:firstLineChars="0" w:firstLine="1"/>
        <w:jc w:val="both"/>
        <w:rPr>
          <w:rFonts w:ascii="Verdana" w:hAnsi="Verdana"/>
          <w:color w:val="292425"/>
          <w:sz w:val="20"/>
          <w:szCs w:val="20"/>
        </w:rPr>
      </w:pPr>
    </w:p>
    <w:p w:rsidR="005875FA" w:rsidRPr="005875FA" w:rsidRDefault="005875FA" w:rsidP="005875F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Chars="0" w:right="423" w:firstLineChars="0" w:hanging="503"/>
        <w:jc w:val="both"/>
        <w:rPr>
          <w:rFonts w:ascii="Verdana" w:hAnsi="Verdana"/>
          <w:color w:val="000000"/>
          <w:sz w:val="20"/>
          <w:szCs w:val="20"/>
        </w:rPr>
      </w:pPr>
      <w:r w:rsidRPr="005875FA">
        <w:rPr>
          <w:rFonts w:ascii="Verdana" w:hAnsi="Verdana"/>
          <w:b/>
          <w:color w:val="000000"/>
          <w:sz w:val="20"/>
          <w:szCs w:val="20"/>
        </w:rPr>
        <w:t xml:space="preserve">Costruzione di uno strumento di valutazione </w:t>
      </w:r>
    </w:p>
    <w:p w:rsidR="0066518C" w:rsidRDefault="003C1354" w:rsidP="005875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67" w:right="423" w:firstLineChars="0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E’ stato predisposta una griglia</w:t>
      </w:r>
      <w:r w:rsidR="00EB0D33" w:rsidRPr="00592727">
        <w:rPr>
          <w:rFonts w:ascii="Verdana" w:hAnsi="Verdana"/>
          <w:color w:val="000000"/>
          <w:sz w:val="20"/>
          <w:szCs w:val="20"/>
        </w:rPr>
        <w:t xml:space="preserve"> per </w:t>
      </w:r>
      <w:r w:rsidR="005875FA">
        <w:rPr>
          <w:rFonts w:ascii="Verdana" w:hAnsi="Verdana"/>
          <w:color w:val="000000"/>
          <w:sz w:val="20"/>
          <w:szCs w:val="20"/>
        </w:rPr>
        <w:t>la comprensione</w:t>
      </w:r>
      <w:r>
        <w:rPr>
          <w:rFonts w:ascii="Verdana" w:hAnsi="Verdana"/>
          <w:color w:val="000000"/>
          <w:sz w:val="20"/>
          <w:szCs w:val="20"/>
        </w:rPr>
        <w:t xml:space="preserve"> e valutazione </w:t>
      </w:r>
      <w:r w:rsidR="00094EA8">
        <w:rPr>
          <w:rFonts w:ascii="Verdana" w:hAnsi="Verdana"/>
          <w:color w:val="000000"/>
          <w:sz w:val="20"/>
          <w:szCs w:val="20"/>
        </w:rPr>
        <w:t xml:space="preserve"> </w:t>
      </w:r>
      <w:r w:rsidR="005875FA">
        <w:rPr>
          <w:rFonts w:ascii="Verdana" w:hAnsi="Verdana"/>
          <w:color w:val="000000"/>
          <w:sz w:val="20"/>
          <w:szCs w:val="20"/>
        </w:rPr>
        <w:t>de</w:t>
      </w:r>
      <w:r w:rsidR="00EB0D33" w:rsidRPr="00592727">
        <w:rPr>
          <w:rFonts w:ascii="Verdana" w:hAnsi="Verdana"/>
          <w:color w:val="000000"/>
          <w:sz w:val="20"/>
          <w:szCs w:val="20"/>
        </w:rPr>
        <w:t>i processi di apprendimento</w:t>
      </w:r>
      <w:r w:rsidR="005875FA">
        <w:rPr>
          <w:rFonts w:ascii="Verdana" w:hAnsi="Verdana"/>
          <w:color w:val="000000"/>
          <w:sz w:val="20"/>
          <w:szCs w:val="20"/>
        </w:rPr>
        <w:t>,</w:t>
      </w:r>
      <w:r w:rsidR="00EB0D33" w:rsidRPr="00592727">
        <w:rPr>
          <w:rFonts w:ascii="Verdana" w:hAnsi="Verdana"/>
          <w:color w:val="000000"/>
          <w:sz w:val="20"/>
          <w:szCs w:val="20"/>
        </w:rPr>
        <w:t xml:space="preserve"> presenti nelle attività formative</w:t>
      </w:r>
      <w:r>
        <w:rPr>
          <w:rFonts w:ascii="Verdana" w:hAnsi="Verdana"/>
          <w:color w:val="000000"/>
          <w:sz w:val="20"/>
          <w:szCs w:val="20"/>
        </w:rPr>
        <w:t>,</w:t>
      </w:r>
      <w:r w:rsidR="00EB0D33" w:rsidRPr="00592727">
        <w:rPr>
          <w:rFonts w:ascii="Verdana" w:hAnsi="Verdana"/>
          <w:color w:val="000000"/>
          <w:sz w:val="20"/>
          <w:szCs w:val="20"/>
        </w:rPr>
        <w:t xml:space="preserve"> in ambienti collaborativi telematici</w:t>
      </w:r>
      <w:r w:rsidR="005875FA">
        <w:rPr>
          <w:rFonts w:ascii="Verdana" w:hAnsi="Verdana"/>
          <w:color w:val="000000"/>
          <w:sz w:val="20"/>
          <w:szCs w:val="20"/>
        </w:rPr>
        <w:t>.</w:t>
      </w:r>
      <w:r w:rsidR="0066518C">
        <w:rPr>
          <w:rFonts w:ascii="Verdana" w:hAnsi="Verdana"/>
          <w:color w:val="000000"/>
          <w:sz w:val="20"/>
          <w:szCs w:val="20"/>
        </w:rPr>
        <w:t xml:space="preserve"> </w:t>
      </w:r>
    </w:p>
    <w:p w:rsidR="004528AB" w:rsidRDefault="0051505C" w:rsidP="005875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67" w:right="423" w:firstLineChars="0" w:firstLine="0"/>
        <w:jc w:val="both"/>
        <w:rPr>
          <w:rFonts w:ascii="Verdana" w:hAnsi="Verdana"/>
          <w:color w:val="000000"/>
          <w:sz w:val="20"/>
          <w:szCs w:val="20"/>
        </w:rPr>
      </w:pPr>
      <w:r w:rsidRPr="002B4C1D">
        <w:rPr>
          <w:rFonts w:ascii="Verdana" w:hAnsi="Verdana"/>
          <w:color w:val="000000"/>
          <w:sz w:val="20"/>
          <w:szCs w:val="20"/>
        </w:rPr>
        <w:t>Sono stati presi in considerazione</w:t>
      </w:r>
      <w:r w:rsidR="00ED61A0">
        <w:rPr>
          <w:rFonts w:ascii="Verdana" w:hAnsi="Verdana"/>
          <w:color w:val="000000"/>
          <w:sz w:val="20"/>
          <w:szCs w:val="20"/>
        </w:rPr>
        <w:t xml:space="preserve"> i</w:t>
      </w:r>
      <w:r w:rsidRPr="002B4C1D">
        <w:rPr>
          <w:rFonts w:ascii="Verdana" w:hAnsi="Verdana"/>
          <w:color w:val="000000"/>
          <w:sz w:val="20"/>
          <w:szCs w:val="20"/>
        </w:rPr>
        <w:t xml:space="preserve"> livelli  di competenza</w:t>
      </w:r>
      <w:r w:rsidR="008F5CFF">
        <w:rPr>
          <w:rFonts w:ascii="Verdana" w:hAnsi="Verdana"/>
          <w:color w:val="000000"/>
          <w:sz w:val="20"/>
          <w:szCs w:val="20"/>
        </w:rPr>
        <w:t xml:space="preserve"> ministeriali</w:t>
      </w:r>
      <w:r w:rsidRPr="002B4C1D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e s</w:t>
      </w:r>
      <w:r w:rsidR="005875FA">
        <w:rPr>
          <w:rFonts w:ascii="Verdana" w:hAnsi="Verdana"/>
          <w:color w:val="000000"/>
          <w:sz w:val="20"/>
          <w:szCs w:val="20"/>
        </w:rPr>
        <w:t xml:space="preserve">ono </w:t>
      </w:r>
      <w:r w:rsidR="003C1354">
        <w:rPr>
          <w:rFonts w:ascii="Verdana" w:hAnsi="Verdana"/>
          <w:color w:val="000000"/>
          <w:sz w:val="20"/>
          <w:szCs w:val="20"/>
        </w:rPr>
        <w:t xml:space="preserve"> state </w:t>
      </w:r>
      <w:r w:rsidR="005875FA">
        <w:rPr>
          <w:rFonts w:ascii="Verdana" w:hAnsi="Verdana"/>
          <w:color w:val="000000"/>
          <w:sz w:val="20"/>
          <w:szCs w:val="20"/>
        </w:rPr>
        <w:t>evidenziate</w:t>
      </w:r>
      <w:r w:rsidR="00EB0D33" w:rsidRPr="00592727">
        <w:rPr>
          <w:rFonts w:ascii="Verdana" w:hAnsi="Verdana"/>
          <w:color w:val="000000"/>
          <w:sz w:val="20"/>
          <w:szCs w:val="20"/>
        </w:rPr>
        <w:t xml:space="preserve"> cinque dimensioni</w:t>
      </w:r>
      <w:r w:rsidR="002B4C1D">
        <w:rPr>
          <w:rFonts w:ascii="Verdana" w:hAnsi="Verdana"/>
          <w:color w:val="000000"/>
          <w:sz w:val="20"/>
          <w:szCs w:val="20"/>
        </w:rPr>
        <w:t xml:space="preserve"> </w:t>
      </w:r>
      <w:r w:rsidR="005875FA">
        <w:rPr>
          <w:rFonts w:ascii="Verdana" w:hAnsi="Verdana"/>
          <w:color w:val="000000"/>
          <w:sz w:val="20"/>
          <w:szCs w:val="20"/>
        </w:rPr>
        <w:t>,</w:t>
      </w:r>
      <w:r w:rsidR="003C1354">
        <w:rPr>
          <w:rFonts w:ascii="Verdana" w:hAnsi="Verdana"/>
          <w:color w:val="000000"/>
          <w:sz w:val="20"/>
          <w:szCs w:val="20"/>
        </w:rPr>
        <w:t xml:space="preserve"> </w:t>
      </w:r>
      <w:r w:rsidR="005875FA" w:rsidRPr="00592727">
        <w:rPr>
          <w:rFonts w:ascii="Verdana" w:hAnsi="Verdana"/>
          <w:color w:val="000000"/>
          <w:sz w:val="20"/>
          <w:szCs w:val="20"/>
        </w:rPr>
        <w:t xml:space="preserve">legate sia alla persona </w:t>
      </w:r>
      <w:r w:rsidR="005875FA">
        <w:rPr>
          <w:rFonts w:ascii="Verdana" w:hAnsi="Verdana"/>
          <w:color w:val="000000"/>
          <w:sz w:val="20"/>
          <w:szCs w:val="20"/>
        </w:rPr>
        <w:t>sia</w:t>
      </w:r>
      <w:r w:rsidR="005875FA" w:rsidRPr="00592727">
        <w:rPr>
          <w:rFonts w:ascii="Verdana" w:hAnsi="Verdana"/>
          <w:color w:val="000000"/>
          <w:sz w:val="20"/>
          <w:szCs w:val="20"/>
        </w:rPr>
        <w:t xml:space="preserve"> all’obiettivo</w:t>
      </w:r>
      <w:r w:rsidR="005875FA">
        <w:rPr>
          <w:rFonts w:ascii="Verdana" w:hAnsi="Verdana"/>
          <w:color w:val="000000"/>
          <w:sz w:val="20"/>
          <w:szCs w:val="20"/>
        </w:rPr>
        <w:t>, afferenti ai</w:t>
      </w:r>
      <w:r w:rsidR="00EB0D33" w:rsidRPr="00592727">
        <w:rPr>
          <w:rFonts w:ascii="Verdana" w:hAnsi="Verdana"/>
          <w:color w:val="000000"/>
          <w:sz w:val="20"/>
          <w:szCs w:val="20"/>
        </w:rPr>
        <w:t xml:space="preserve"> processi di apprendimento: partecipativo, interattivo, sociale, cognitivo e</w:t>
      </w:r>
      <w:r w:rsidR="005875F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5875FA">
        <w:rPr>
          <w:rFonts w:ascii="Verdana" w:hAnsi="Verdana"/>
          <w:color w:val="000000"/>
          <w:sz w:val="20"/>
          <w:szCs w:val="20"/>
        </w:rPr>
        <w:t>metacognitivo</w:t>
      </w:r>
      <w:proofErr w:type="spellEnd"/>
      <w:r w:rsidR="005875FA">
        <w:rPr>
          <w:rFonts w:ascii="Verdana" w:hAnsi="Verdana"/>
          <w:color w:val="000000"/>
          <w:sz w:val="20"/>
          <w:szCs w:val="20"/>
        </w:rPr>
        <w:t>.</w:t>
      </w:r>
    </w:p>
    <w:p w:rsidR="005875FA" w:rsidRDefault="005875FA" w:rsidP="005875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67" w:right="423" w:firstLineChars="0" w:firstLine="0"/>
        <w:jc w:val="both"/>
        <w:rPr>
          <w:rFonts w:ascii="Verdana" w:hAnsi="Verdana"/>
          <w:color w:val="000000"/>
          <w:sz w:val="20"/>
          <w:szCs w:val="20"/>
        </w:rPr>
      </w:pPr>
    </w:p>
    <w:p w:rsidR="002B4C1D" w:rsidRPr="00592727" w:rsidRDefault="002B4C1D" w:rsidP="005875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67" w:right="423" w:firstLineChars="0" w:firstLine="0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a1"/>
        <w:tblpPr w:leftFromText="141" w:rightFromText="141" w:horzAnchor="margin" w:tblpXSpec="center" w:tblpY="570"/>
        <w:tblW w:w="12603" w:type="dxa"/>
        <w:tblInd w:w="0" w:type="dxa"/>
        <w:tblLayout w:type="fixed"/>
        <w:tblLook w:val="0000"/>
      </w:tblPr>
      <w:tblGrid>
        <w:gridCol w:w="1985"/>
        <w:gridCol w:w="2551"/>
        <w:gridCol w:w="2689"/>
        <w:gridCol w:w="2689"/>
        <w:gridCol w:w="2689"/>
      </w:tblGrid>
      <w:tr w:rsidR="00B46304" w:rsidRPr="003C1354" w:rsidTr="00B4630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95" w:left="370" w:right="-104" w:firstLineChars="0" w:hanging="142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b/>
                <w:color w:val="000000"/>
                <w:sz w:val="16"/>
                <w:szCs w:val="20"/>
              </w:rPr>
              <w:t>Dimensione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36" w:left="566" w:right="423" w:firstLineChars="0" w:firstLine="1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b/>
                <w:color w:val="000000"/>
                <w:sz w:val="16"/>
                <w:szCs w:val="20"/>
              </w:rPr>
              <w:t>A</w:t>
            </w:r>
            <w:r>
              <w:rPr>
                <w:rFonts w:ascii="Verdana" w:hAnsi="Verdana"/>
                <w:b/>
                <w:color w:val="000000"/>
                <w:sz w:val="16"/>
                <w:szCs w:val="20"/>
              </w:rPr>
              <w:t>vanzato</w:t>
            </w:r>
          </w:p>
          <w:p w:rsidR="00B46304" w:rsidRPr="00B4630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36" w:left="566" w:right="423" w:firstLineChars="0" w:firstLine="1"/>
              <w:jc w:val="center"/>
              <w:textDirection w:val="lrTb"/>
              <w:rPr>
                <w:rFonts w:ascii="Verdana" w:hAnsi="Verdana"/>
                <w:b/>
                <w:color w:val="FF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Voto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9-10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36" w:left="566" w:right="423" w:firstLineChars="0" w:firstLine="1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20"/>
              </w:rPr>
              <w:t>Intermedio</w:t>
            </w:r>
          </w:p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36" w:left="566" w:right="423" w:firstLineChars="0" w:firstLine="1"/>
              <w:jc w:val="center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Voto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16"/>
                <w:szCs w:val="20"/>
              </w:rPr>
              <w:t>7/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36" w:left="566" w:right="423" w:firstLineChars="0" w:firstLine="1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20"/>
              </w:rPr>
              <w:t>Base</w:t>
            </w:r>
          </w:p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36" w:left="566" w:right="423" w:firstLineChars="0" w:firstLine="1"/>
              <w:jc w:val="center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Voto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16"/>
                <w:szCs w:val="20"/>
              </w:rPr>
              <w:t>6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36" w:left="566" w:right="423" w:firstLineChars="0" w:firstLine="1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20"/>
              </w:rPr>
              <w:t>Iniziale</w:t>
            </w:r>
          </w:p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0" w:left="24" w:right="423" w:firstLineChars="0" w:firstLine="58"/>
              <w:jc w:val="center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 xml:space="preserve">        Voto 5</w:t>
            </w:r>
          </w:p>
        </w:tc>
      </w:tr>
      <w:tr w:rsidR="00B46304" w:rsidRPr="003C1354" w:rsidTr="00B46304"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" w:right="423" w:firstLineChars="0" w:firstLine="54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b/>
                <w:color w:val="000000"/>
                <w:sz w:val="16"/>
                <w:szCs w:val="20"/>
              </w:rPr>
              <w:t>Partecipativa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64" w:right="154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Partecipazione autonoma attiva e costante a tutte le attività sincrone e asincrone; svolgimento di tutti i compiti in modalità asincrona assegnati.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B46304" w:rsidP="00A44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5" w:right="84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Buon grado di partecipazione </w:t>
            </w:r>
            <w:r w:rsidR="00CD5B79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a tutte le attività sincrone e asincrone 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e di autonomia nella gestione dei compiti assegnati.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6D74B8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6" w:right="86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Sufficiente 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>ma non del tutto autonoma la partecipazione alle attività sincrone e asincrone con necessità di qualche sollecitazione dei docenti.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6D74B8" w:rsidP="006D7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6"/>
              </w:tabs>
              <w:spacing w:line="240" w:lineRule="auto"/>
              <w:ind w:leftChars="0" w:left="0" w:rightChars="67" w:right="161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 xml:space="preserve">Parziale 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partecipazione alle attività 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16"/>
                <w:szCs w:val="20"/>
              </w:rPr>
              <w:t>sia sincrone sia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asincrone 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>proposte con saltuario svolgimento dei compiti assegnati su sollecitazione dei docenti.</w:t>
            </w:r>
          </w:p>
        </w:tc>
      </w:tr>
      <w:tr w:rsidR="00B46304" w:rsidRPr="003C1354" w:rsidTr="00B46304"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2" w:left="261" w:right="423" w:firstLineChars="0" w:hanging="88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b/>
                <w:color w:val="000000"/>
                <w:sz w:val="16"/>
                <w:szCs w:val="20"/>
              </w:rPr>
              <w:t>Interattiva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B46304" w:rsidRPr="003C1354" w:rsidRDefault="00B46304" w:rsidP="00CD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3" w:right="79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Restituzione costante e produttiva dei compiti assegnati rispettando tempi di consegne e dimostrando di avere consapevolezza dell'apprendimento verificata in attività sincrona.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B46304" w:rsidP="00A44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6" w:right="86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Buono il grado di interazione con docenti e gruppo classe per i parametri di restituzione e confronto sulle attività svolte.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526406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6" w:right="86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Sufficiente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il grado di interazione con docenti e gruppo classe per i parametri di restituzione e confronto sulle attività svolte.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7F55BC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5" w:right="84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Parziale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grado di interazione con docenti e gruppo classe per i parametri di restituzione e confronto sulle attività svolte.</w:t>
            </w:r>
          </w:p>
        </w:tc>
      </w:tr>
      <w:tr w:rsidR="00B46304" w:rsidRPr="003C1354" w:rsidTr="00B46304"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2" w:left="261" w:right="423" w:firstLineChars="0" w:hanging="88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20"/>
              </w:rPr>
              <w:t>S</w:t>
            </w:r>
            <w:r w:rsidRPr="003C1354">
              <w:rPr>
                <w:rFonts w:ascii="Verdana" w:hAnsi="Verdana"/>
                <w:b/>
                <w:color w:val="000000"/>
                <w:sz w:val="16"/>
                <w:szCs w:val="20"/>
              </w:rPr>
              <w:t>ociale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6304" w:rsidRPr="003C1354" w:rsidRDefault="00B46304" w:rsidP="00CD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1" w:right="74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Autonomia e consapevolezza nella gestione della relazione cognitiva e sociale con i docenti e i compagni di classe.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B46304" w:rsidP="00CD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4" w:right="82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Buon grado di interazione/relazione sociale tra pari e con i docenti.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526406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4" w:right="82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Sufficiente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grado di interazione/relazione sociale tra pari e con i docenti.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7F55BC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4" w:right="82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Parziale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grado di interazione/relazione sociale tra pari e con i docenti.</w:t>
            </w:r>
          </w:p>
        </w:tc>
      </w:tr>
      <w:tr w:rsidR="00B46304" w:rsidRPr="003C1354" w:rsidTr="00B46304"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7" w:left="654" w:right="423" w:firstLineChars="0" w:hanging="565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b/>
                <w:color w:val="000000"/>
                <w:sz w:val="16"/>
                <w:szCs w:val="20"/>
              </w:rPr>
              <w:t>Cognitiva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B46304" w:rsidRPr="003C1354" w:rsidRDefault="00B46304" w:rsidP="00CD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1" w:right="74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Raggiungimento dei traguardi di competenze disciplinari di grado completo e organico, con attivazione delle conoscenze e mobilitazione delle abilità.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B46304" w:rsidP="00727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4" w:right="82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Buon </w:t>
            </w:r>
            <w:r w:rsidR="00DA44E3">
              <w:rPr>
                <w:rFonts w:ascii="Verdana" w:hAnsi="Verdana"/>
                <w:color w:val="000000"/>
                <w:sz w:val="16"/>
                <w:szCs w:val="20"/>
              </w:rPr>
              <w:t xml:space="preserve">grado di 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raggiungimento dei traguardi di competenze disciplinari previsti, con </w:t>
            </w:r>
            <w:r w:rsidR="007273C6">
              <w:rPr>
                <w:rFonts w:ascii="Verdana" w:hAnsi="Verdana"/>
                <w:color w:val="000000"/>
                <w:sz w:val="16"/>
                <w:szCs w:val="20"/>
              </w:rPr>
              <w:t>adeguata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cognizione sia degli obiettivi </w:t>
            </w:r>
            <w:r w:rsidR="007273C6">
              <w:rPr>
                <w:rFonts w:ascii="Verdana" w:hAnsi="Verdana"/>
                <w:color w:val="000000"/>
                <w:sz w:val="16"/>
                <w:szCs w:val="20"/>
              </w:rPr>
              <w:t>sia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delle abilità</w:t>
            </w:r>
            <w:r w:rsidR="00DA44E3">
              <w:rPr>
                <w:rFonts w:ascii="Verdana" w:hAnsi="Verdana"/>
                <w:color w:val="000000"/>
                <w:sz w:val="16"/>
                <w:szCs w:val="20"/>
              </w:rPr>
              <w:t>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526406" w:rsidP="00526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Sufficiente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raggiungimento dei traguardi di competenze dis</w:t>
            </w:r>
            <w:r>
              <w:rPr>
                <w:rFonts w:ascii="Verdana" w:hAnsi="Verdana"/>
                <w:color w:val="000000"/>
                <w:sz w:val="16"/>
                <w:szCs w:val="20"/>
              </w:rPr>
              <w:t xml:space="preserve">ciplinari, </w:t>
            </w: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in misura poco organica e consapevole, in presenza di obiettivi cognitivi.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7F55BC" w:rsidP="00526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6" w:left="87" w:rightChars="34" w:right="82" w:firstLineChars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Parziale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raggiungimento dei traguardi di competenze disciplinari previsti</w:t>
            </w:r>
            <w:r w:rsidR="00526406">
              <w:rPr>
                <w:rFonts w:ascii="Verdana" w:hAnsi="Verdana"/>
                <w:color w:val="000000"/>
                <w:sz w:val="16"/>
                <w:szCs w:val="20"/>
              </w:rPr>
              <w:t>.</w:t>
            </w:r>
          </w:p>
        </w:tc>
      </w:tr>
      <w:tr w:rsidR="00B46304" w:rsidRPr="003C1354" w:rsidTr="00B46304"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87"/>
              <w:jc w:val="center"/>
              <w:textDirection w:val="lrTb"/>
              <w:rPr>
                <w:rFonts w:ascii="Verdana" w:hAnsi="Verdana"/>
                <w:b/>
                <w:color w:val="000000"/>
                <w:sz w:val="16"/>
                <w:szCs w:val="20"/>
              </w:rPr>
            </w:pPr>
            <w:proofErr w:type="spellStart"/>
            <w:r w:rsidRPr="003C1354">
              <w:rPr>
                <w:rFonts w:ascii="Verdana" w:hAnsi="Verdana"/>
                <w:b/>
                <w:color w:val="000000"/>
                <w:sz w:val="16"/>
                <w:szCs w:val="20"/>
              </w:rPr>
              <w:t>Metacognitiva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B46304" w:rsidRPr="003C1354" w:rsidRDefault="00B46304" w:rsidP="001E1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1" w:right="74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Raggiungimento e/o mantenimento di una relazione costruttiva ed organica tra i saperi e le competenze di tutte le discipline.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B46304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7" w:left="89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 w:rsidRPr="003C1354">
              <w:rPr>
                <w:rFonts w:ascii="Verdana" w:hAnsi="Verdana"/>
                <w:color w:val="000000"/>
                <w:sz w:val="16"/>
                <w:szCs w:val="20"/>
              </w:rPr>
              <w:t>Buono il livello di consapevolezza del sapere e delle competenze utili per affrontare il processo di apprendimento in modalità costruttiva.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526406" w:rsidP="0064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Chars="34" w:right="82" w:firstLineChars="0" w:firstLine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Sufficiente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il livello di consapevolezza del sapere e delle competenze utili per affrontare il processo di apprendimento in modalità costruttiva.</w:t>
            </w: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04" w:rsidRPr="003C1354" w:rsidRDefault="007F55BC" w:rsidP="00B46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6" w:left="87" w:rightChars="34" w:right="82" w:firstLineChars="0"/>
              <w:jc w:val="both"/>
              <w:textDirection w:val="lrTb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20"/>
              </w:rPr>
              <w:t>Parziale</w:t>
            </w:r>
            <w:r w:rsidR="00526406">
              <w:rPr>
                <w:rFonts w:ascii="Verdana" w:hAnsi="Verdana"/>
                <w:color w:val="000000"/>
                <w:sz w:val="16"/>
                <w:szCs w:val="20"/>
              </w:rPr>
              <w:t>/Insufficiente</w:t>
            </w:r>
            <w:r w:rsidR="00B46304" w:rsidRPr="003C1354">
              <w:rPr>
                <w:rFonts w:ascii="Verdana" w:hAnsi="Verdana"/>
                <w:color w:val="000000"/>
                <w:sz w:val="16"/>
                <w:szCs w:val="20"/>
              </w:rPr>
              <w:t xml:space="preserve"> livello di consapevolezza del sapere e delle competenze utili per affrontare il processo di apprendimento in modalità costruttiva.</w:t>
            </w:r>
          </w:p>
        </w:tc>
      </w:tr>
    </w:tbl>
    <w:p w:rsidR="004528AB" w:rsidRDefault="004528AB" w:rsidP="00592727">
      <w:pPr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</w:p>
    <w:p w:rsidR="00042853" w:rsidRPr="00592727" w:rsidRDefault="00042853" w:rsidP="00592727">
      <w:pPr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</w:p>
    <w:p w:rsidR="005875FA" w:rsidRPr="005875FA" w:rsidRDefault="005875FA" w:rsidP="005875FA">
      <w:pPr>
        <w:pStyle w:val="Paragrafoelenco"/>
        <w:numPr>
          <w:ilvl w:val="0"/>
          <w:numId w:val="2"/>
        </w:numPr>
        <w:ind w:leftChars="0" w:right="423" w:firstLineChars="0" w:hanging="503"/>
        <w:rPr>
          <w:rFonts w:ascii="Verdana" w:hAnsi="Verdana"/>
          <w:b/>
          <w:color w:val="000000"/>
          <w:sz w:val="20"/>
          <w:szCs w:val="20"/>
        </w:rPr>
      </w:pPr>
      <w:r w:rsidRPr="005875FA">
        <w:rPr>
          <w:rFonts w:ascii="Verdana" w:hAnsi="Verdana"/>
          <w:b/>
          <w:color w:val="000000"/>
          <w:sz w:val="20"/>
          <w:szCs w:val="20"/>
        </w:rPr>
        <w:t>Applicazione dello strumento costruito</w:t>
      </w:r>
    </w:p>
    <w:p w:rsidR="004528AB" w:rsidRPr="00592727" w:rsidRDefault="00EB0D33" w:rsidP="005875FA">
      <w:pPr>
        <w:pBdr>
          <w:top w:val="nil"/>
          <w:left w:val="nil"/>
          <w:bottom w:val="nil"/>
          <w:right w:val="nil"/>
          <w:between w:val="nil"/>
        </w:pBdr>
        <w:spacing w:before="100" w:line="360" w:lineRule="auto"/>
        <w:ind w:leftChars="236" w:left="566" w:right="423" w:firstLineChars="0" w:firstLine="1"/>
        <w:jc w:val="both"/>
        <w:rPr>
          <w:rFonts w:ascii="Verdana" w:hAnsi="Verdana"/>
          <w:color w:val="000000"/>
          <w:sz w:val="20"/>
          <w:szCs w:val="20"/>
        </w:rPr>
      </w:pPr>
      <w:r w:rsidRPr="00592727">
        <w:rPr>
          <w:rFonts w:ascii="Verdana" w:hAnsi="Verdana"/>
          <w:color w:val="000000"/>
          <w:sz w:val="20"/>
          <w:szCs w:val="20"/>
        </w:rPr>
        <w:t>La proposta della Scuola</w:t>
      </w:r>
      <w:r w:rsidR="003C1354">
        <w:rPr>
          <w:rFonts w:ascii="Verdana" w:hAnsi="Verdana"/>
          <w:color w:val="000000"/>
          <w:sz w:val="20"/>
          <w:szCs w:val="20"/>
        </w:rPr>
        <w:t xml:space="preserve"> secondaria di primo grado</w:t>
      </w:r>
      <w:r w:rsidRPr="00592727">
        <w:rPr>
          <w:rFonts w:ascii="Verdana" w:hAnsi="Verdana"/>
          <w:color w:val="000000"/>
          <w:sz w:val="20"/>
          <w:szCs w:val="20"/>
        </w:rPr>
        <w:t xml:space="preserve"> </w:t>
      </w:r>
      <w:r w:rsidR="00B5135D">
        <w:rPr>
          <w:rFonts w:ascii="Verdana" w:hAnsi="Verdana"/>
          <w:color w:val="000000"/>
          <w:sz w:val="20"/>
          <w:szCs w:val="20"/>
        </w:rPr>
        <w:t>“</w:t>
      </w:r>
      <w:proofErr w:type="spellStart"/>
      <w:r w:rsidRPr="00592727">
        <w:rPr>
          <w:rFonts w:ascii="Verdana" w:hAnsi="Verdana"/>
          <w:color w:val="000000"/>
          <w:sz w:val="20"/>
          <w:szCs w:val="20"/>
        </w:rPr>
        <w:t>Bovio</w:t>
      </w:r>
      <w:proofErr w:type="spellEnd"/>
      <w:r w:rsidR="00B5135D">
        <w:rPr>
          <w:rFonts w:ascii="Verdana" w:hAnsi="Verdana"/>
          <w:color w:val="000000"/>
          <w:sz w:val="20"/>
          <w:szCs w:val="20"/>
        </w:rPr>
        <w:t>”</w:t>
      </w:r>
      <w:r w:rsidRPr="00592727">
        <w:rPr>
          <w:rFonts w:ascii="Verdana" w:hAnsi="Verdana"/>
          <w:color w:val="000000"/>
          <w:sz w:val="20"/>
          <w:szCs w:val="20"/>
        </w:rPr>
        <w:t xml:space="preserve"> prevede</w:t>
      </w:r>
      <w:r w:rsidR="000578EE">
        <w:rPr>
          <w:rFonts w:ascii="Verdana" w:hAnsi="Verdana"/>
          <w:color w:val="000000"/>
          <w:sz w:val="20"/>
          <w:szCs w:val="20"/>
        </w:rPr>
        <w:t>,</w:t>
      </w:r>
      <w:r w:rsidRPr="00592727">
        <w:rPr>
          <w:rFonts w:ascii="Verdana" w:hAnsi="Verdana"/>
          <w:color w:val="000000"/>
          <w:sz w:val="20"/>
          <w:szCs w:val="20"/>
        </w:rPr>
        <w:t xml:space="preserve"> da parte del C</w:t>
      </w:r>
      <w:r w:rsidR="000578EE">
        <w:rPr>
          <w:rFonts w:ascii="Verdana" w:hAnsi="Verdana"/>
          <w:color w:val="000000"/>
          <w:sz w:val="20"/>
          <w:szCs w:val="20"/>
        </w:rPr>
        <w:t xml:space="preserve">onsiglio </w:t>
      </w:r>
      <w:r w:rsidRPr="00592727">
        <w:rPr>
          <w:rFonts w:ascii="Verdana" w:hAnsi="Verdana"/>
          <w:color w:val="000000"/>
          <w:sz w:val="20"/>
          <w:szCs w:val="20"/>
        </w:rPr>
        <w:t>d</w:t>
      </w:r>
      <w:r w:rsidR="000578EE">
        <w:rPr>
          <w:rFonts w:ascii="Verdana" w:hAnsi="Verdana"/>
          <w:color w:val="000000"/>
          <w:sz w:val="20"/>
          <w:szCs w:val="20"/>
        </w:rPr>
        <w:t xml:space="preserve">i </w:t>
      </w:r>
      <w:r w:rsidRPr="00592727">
        <w:rPr>
          <w:rFonts w:ascii="Verdana" w:hAnsi="Verdana"/>
          <w:color w:val="000000"/>
          <w:sz w:val="20"/>
          <w:szCs w:val="20"/>
        </w:rPr>
        <w:t>c</w:t>
      </w:r>
      <w:r w:rsidR="000578EE">
        <w:rPr>
          <w:rFonts w:ascii="Verdana" w:hAnsi="Verdana"/>
          <w:color w:val="000000"/>
          <w:sz w:val="20"/>
          <w:szCs w:val="20"/>
        </w:rPr>
        <w:t>lasse,</w:t>
      </w:r>
      <w:r w:rsidRPr="00592727">
        <w:rPr>
          <w:rFonts w:ascii="Verdana" w:hAnsi="Verdana"/>
          <w:color w:val="000000"/>
          <w:sz w:val="20"/>
          <w:szCs w:val="20"/>
        </w:rPr>
        <w:t xml:space="preserve"> per ciascun alunno la raccolta di dati relativi a ciascuna delle </w:t>
      </w:r>
      <w:r w:rsidR="000578EE">
        <w:rPr>
          <w:rFonts w:ascii="Verdana" w:hAnsi="Verdana"/>
          <w:color w:val="000000"/>
          <w:sz w:val="20"/>
          <w:szCs w:val="20"/>
        </w:rPr>
        <w:t>cinque</w:t>
      </w:r>
      <w:r w:rsidRPr="00592727">
        <w:rPr>
          <w:rFonts w:ascii="Verdana" w:hAnsi="Verdana"/>
          <w:color w:val="000000"/>
          <w:sz w:val="20"/>
          <w:szCs w:val="20"/>
        </w:rPr>
        <w:t xml:space="preserve"> dimensioni con valutazione </w:t>
      </w:r>
      <w:r w:rsidR="000578EE">
        <w:rPr>
          <w:rFonts w:ascii="Verdana" w:hAnsi="Verdana"/>
          <w:color w:val="000000"/>
          <w:sz w:val="20"/>
          <w:szCs w:val="20"/>
        </w:rPr>
        <w:t>riferita</w:t>
      </w:r>
      <w:r w:rsidR="0066518C">
        <w:rPr>
          <w:rFonts w:ascii="Verdana" w:hAnsi="Verdana"/>
          <w:color w:val="000000"/>
          <w:sz w:val="20"/>
          <w:szCs w:val="20"/>
        </w:rPr>
        <w:t xml:space="preserve"> </w:t>
      </w:r>
      <w:r w:rsidR="000578EE">
        <w:rPr>
          <w:rFonts w:ascii="Verdana" w:hAnsi="Verdana"/>
          <w:color w:val="000000"/>
          <w:sz w:val="20"/>
          <w:szCs w:val="20"/>
        </w:rPr>
        <w:t xml:space="preserve">ai livelli </w:t>
      </w:r>
      <w:r w:rsidRPr="00592727">
        <w:rPr>
          <w:rFonts w:ascii="Verdana" w:hAnsi="Verdana"/>
          <w:color w:val="000000"/>
          <w:sz w:val="20"/>
          <w:szCs w:val="20"/>
        </w:rPr>
        <w:t>dei traguardi di competenza</w:t>
      </w:r>
      <w:r w:rsidR="00B5135D">
        <w:rPr>
          <w:rFonts w:ascii="Verdana" w:hAnsi="Verdana"/>
          <w:color w:val="000000"/>
          <w:sz w:val="20"/>
          <w:szCs w:val="20"/>
        </w:rPr>
        <w:t>,</w:t>
      </w:r>
      <w:r w:rsidRPr="00592727">
        <w:rPr>
          <w:rFonts w:ascii="Verdana" w:hAnsi="Verdana"/>
          <w:color w:val="000000"/>
          <w:sz w:val="20"/>
          <w:szCs w:val="20"/>
        </w:rPr>
        <w:t xml:space="preserve"> previsti dalle Indicazioni Nazionali per il I ciclo di Istruzione 2012, riconducibili alle fasce di livello (voto/gi</w:t>
      </w:r>
      <w:r w:rsidR="00B565B8">
        <w:rPr>
          <w:rFonts w:ascii="Verdana" w:hAnsi="Verdana"/>
          <w:color w:val="000000"/>
          <w:sz w:val="20"/>
          <w:szCs w:val="20"/>
        </w:rPr>
        <w:t>udizio) già adottati e presenti nel PTOF</w:t>
      </w:r>
      <w:r w:rsidR="000A1AB7">
        <w:rPr>
          <w:rFonts w:ascii="Verdana" w:hAnsi="Verdana"/>
          <w:color w:val="000000"/>
          <w:sz w:val="20"/>
          <w:szCs w:val="20"/>
        </w:rPr>
        <w:t xml:space="preserve"> d</w:t>
      </w:r>
      <w:r w:rsidR="00B565B8">
        <w:rPr>
          <w:rFonts w:ascii="Verdana" w:hAnsi="Verdana"/>
          <w:color w:val="000000"/>
          <w:sz w:val="20"/>
          <w:szCs w:val="20"/>
        </w:rPr>
        <w:t>ella scuola</w:t>
      </w:r>
      <w:r w:rsidR="00966A69">
        <w:rPr>
          <w:rFonts w:ascii="Verdana" w:hAnsi="Verdana"/>
          <w:color w:val="000000"/>
          <w:sz w:val="20"/>
          <w:szCs w:val="20"/>
        </w:rPr>
        <w:t>.</w:t>
      </w:r>
    </w:p>
    <w:sectPr w:rsidR="004528AB" w:rsidRPr="00592727" w:rsidSect="003E7D3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/>
      <w:pgMar w:top="426" w:right="567" w:bottom="851" w:left="539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4F1" w:rsidRDefault="00D844F1">
      <w:pPr>
        <w:spacing w:line="240" w:lineRule="auto"/>
        <w:ind w:left="0" w:hanging="2"/>
      </w:pPr>
      <w:r>
        <w:separator/>
      </w:r>
    </w:p>
  </w:endnote>
  <w:endnote w:type="continuationSeparator" w:id="0">
    <w:p w:rsidR="00D844F1" w:rsidRDefault="00D844F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AB" w:rsidRDefault="004528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AB" w:rsidRDefault="004528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:rsidR="004528AB" w:rsidRDefault="004528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AB" w:rsidRDefault="004528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4F1" w:rsidRDefault="00D844F1">
      <w:pPr>
        <w:spacing w:line="240" w:lineRule="auto"/>
        <w:ind w:left="0" w:hanging="2"/>
      </w:pPr>
      <w:r>
        <w:separator/>
      </w:r>
    </w:p>
  </w:footnote>
  <w:footnote w:type="continuationSeparator" w:id="0">
    <w:p w:rsidR="00D844F1" w:rsidRDefault="00D844F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AB" w:rsidRDefault="004528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AB" w:rsidRDefault="004528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8AB" w:rsidRDefault="004528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85B"/>
    <w:multiLevelType w:val="multilevel"/>
    <w:tmpl w:val="8C32D6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5961F46"/>
    <w:multiLevelType w:val="multilevel"/>
    <w:tmpl w:val="EF62142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nsid w:val="2B9D6324"/>
    <w:multiLevelType w:val="multilevel"/>
    <w:tmpl w:val="4FF6E8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smallCaps w:val="0"/>
        <w:sz w:val="24"/>
        <w:szCs w:val="24"/>
        <w:vertAlign w:val="baseline"/>
      </w:rPr>
    </w:lvl>
  </w:abstractNum>
  <w:abstractNum w:abstractNumId="3">
    <w:nsid w:val="59626087"/>
    <w:multiLevelType w:val="multilevel"/>
    <w:tmpl w:val="DE145F5C"/>
    <w:lvl w:ilvl="0">
      <w:start w:val="1"/>
      <w:numFmt w:val="bullet"/>
      <w:pStyle w:val="Titolo1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4">
      <w:start w:val="1"/>
      <w:numFmt w:val="bullet"/>
      <w:pStyle w:val="Titolo5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smallCaps w:val="0"/>
        <w:color w:val="222222"/>
        <w:sz w:val="24"/>
        <w:szCs w:val="24"/>
        <w:vertAlign w:val="baseline"/>
      </w:rPr>
    </w:lvl>
  </w:abstractNum>
  <w:abstractNum w:abstractNumId="4">
    <w:nsid w:val="5C46237E"/>
    <w:multiLevelType w:val="multilevel"/>
    <w:tmpl w:val="A8541F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</w:abstractNum>
  <w:abstractNum w:abstractNumId="5">
    <w:nsid w:val="5C737A68"/>
    <w:multiLevelType w:val="multilevel"/>
    <w:tmpl w:val="3C9A5222"/>
    <w:lvl w:ilvl="0">
      <w:start w:val="2"/>
      <w:numFmt w:val="decimal"/>
      <w:lvlText w:val="%1."/>
      <w:lvlJc w:val="left"/>
      <w:pPr>
        <w:ind w:left="1070" w:hanging="360"/>
      </w:pPr>
      <w:rPr>
        <w:rFonts w:ascii="Verdana" w:eastAsia="Verdana" w:hAnsi="Verdana" w:cs="Verdana"/>
        <w:b/>
        <w:smallCaps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30" w:hanging="360"/>
      </w:pPr>
      <w:rPr>
        <w:rFonts w:ascii="Courier New" w:eastAsia="Courier New" w:hAnsi="Courier New" w:cs="Courier New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79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15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%5."/>
      <w:lvlJc w:val="left"/>
      <w:pPr>
        <w:ind w:left="251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87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23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59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950" w:hanging="360"/>
      </w:pPr>
      <w:rPr>
        <w:vertAlign w:val="baseline"/>
      </w:rPr>
    </w:lvl>
  </w:abstractNum>
  <w:abstractNum w:abstractNumId="6">
    <w:nsid w:val="716153A0"/>
    <w:multiLevelType w:val="multilevel"/>
    <w:tmpl w:val="CB68DCC4"/>
    <w:lvl w:ilvl="0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 w:cs="Times New Roman" w:hint="default"/>
        <w:b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288" w:hanging="360"/>
      </w:pPr>
      <w:rPr>
        <w:rFonts w:ascii="Verdana" w:eastAsia="Courier New" w:hAnsi="Verdana" w:cs="Courier New" w:hint="default"/>
        <w:b/>
        <w:vertAlign w:val="baseline"/>
      </w:rPr>
    </w:lvl>
    <w:lvl w:ilvl="2">
      <w:start w:val="1"/>
      <w:numFmt w:val="decimal"/>
      <w:lvlText w:val="%3."/>
      <w:lvlJc w:val="left"/>
      <w:pPr>
        <w:ind w:left="164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00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%5."/>
      <w:lvlJc w:val="left"/>
      <w:pPr>
        <w:ind w:left="2368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728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088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448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808" w:hanging="360"/>
      </w:pPr>
      <w:rPr>
        <w:vertAlign w:val="baseline"/>
      </w:rPr>
    </w:lvl>
  </w:abstractNum>
  <w:abstractNum w:abstractNumId="7">
    <w:nsid w:val="7B5A0653"/>
    <w:multiLevelType w:val="hybridMultilevel"/>
    <w:tmpl w:val="26644AA4"/>
    <w:lvl w:ilvl="0" w:tplc="750E0542">
      <w:start w:val="1"/>
      <w:numFmt w:val="upperLetter"/>
      <w:lvlText w:val="%1."/>
      <w:lvlJc w:val="left"/>
      <w:pPr>
        <w:ind w:left="5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8" w:hanging="360"/>
      </w:pPr>
    </w:lvl>
    <w:lvl w:ilvl="2" w:tplc="0410001B" w:tentative="1">
      <w:start w:val="1"/>
      <w:numFmt w:val="lowerRoman"/>
      <w:lvlText w:val="%3."/>
      <w:lvlJc w:val="right"/>
      <w:pPr>
        <w:ind w:left="1948" w:hanging="180"/>
      </w:pPr>
    </w:lvl>
    <w:lvl w:ilvl="3" w:tplc="0410000F" w:tentative="1">
      <w:start w:val="1"/>
      <w:numFmt w:val="decimal"/>
      <w:lvlText w:val="%4."/>
      <w:lvlJc w:val="left"/>
      <w:pPr>
        <w:ind w:left="2668" w:hanging="360"/>
      </w:pPr>
    </w:lvl>
    <w:lvl w:ilvl="4" w:tplc="04100019" w:tentative="1">
      <w:start w:val="1"/>
      <w:numFmt w:val="lowerLetter"/>
      <w:lvlText w:val="%5."/>
      <w:lvlJc w:val="left"/>
      <w:pPr>
        <w:ind w:left="3388" w:hanging="360"/>
      </w:pPr>
    </w:lvl>
    <w:lvl w:ilvl="5" w:tplc="0410001B" w:tentative="1">
      <w:start w:val="1"/>
      <w:numFmt w:val="lowerRoman"/>
      <w:lvlText w:val="%6."/>
      <w:lvlJc w:val="right"/>
      <w:pPr>
        <w:ind w:left="4108" w:hanging="180"/>
      </w:pPr>
    </w:lvl>
    <w:lvl w:ilvl="6" w:tplc="0410000F" w:tentative="1">
      <w:start w:val="1"/>
      <w:numFmt w:val="decimal"/>
      <w:lvlText w:val="%7."/>
      <w:lvlJc w:val="left"/>
      <w:pPr>
        <w:ind w:left="4828" w:hanging="360"/>
      </w:pPr>
    </w:lvl>
    <w:lvl w:ilvl="7" w:tplc="04100019" w:tentative="1">
      <w:start w:val="1"/>
      <w:numFmt w:val="lowerLetter"/>
      <w:lvlText w:val="%8."/>
      <w:lvlJc w:val="left"/>
      <w:pPr>
        <w:ind w:left="5548" w:hanging="360"/>
      </w:pPr>
    </w:lvl>
    <w:lvl w:ilvl="8" w:tplc="0410001B" w:tentative="1">
      <w:start w:val="1"/>
      <w:numFmt w:val="lowerRoman"/>
      <w:lvlText w:val="%9."/>
      <w:lvlJc w:val="right"/>
      <w:pPr>
        <w:ind w:left="626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8AB"/>
    <w:rsid w:val="00042853"/>
    <w:rsid w:val="00047309"/>
    <w:rsid w:val="000578EE"/>
    <w:rsid w:val="00094EA8"/>
    <w:rsid w:val="000A1AB7"/>
    <w:rsid w:val="000B0075"/>
    <w:rsid w:val="001E19AB"/>
    <w:rsid w:val="001E4214"/>
    <w:rsid w:val="00221389"/>
    <w:rsid w:val="002B4C1D"/>
    <w:rsid w:val="002B7EA9"/>
    <w:rsid w:val="002E013D"/>
    <w:rsid w:val="00313D37"/>
    <w:rsid w:val="00393329"/>
    <w:rsid w:val="003B7EC4"/>
    <w:rsid w:val="003C1354"/>
    <w:rsid w:val="003E7D3E"/>
    <w:rsid w:val="00440234"/>
    <w:rsid w:val="004528AB"/>
    <w:rsid w:val="00496ADB"/>
    <w:rsid w:val="004B508C"/>
    <w:rsid w:val="00512D98"/>
    <w:rsid w:val="0051505C"/>
    <w:rsid w:val="00515DE9"/>
    <w:rsid w:val="00516B1C"/>
    <w:rsid w:val="00526406"/>
    <w:rsid w:val="00530940"/>
    <w:rsid w:val="005875FA"/>
    <w:rsid w:val="00592727"/>
    <w:rsid w:val="006425AD"/>
    <w:rsid w:val="0066518C"/>
    <w:rsid w:val="006B356F"/>
    <w:rsid w:val="006B629F"/>
    <w:rsid w:val="006D74B8"/>
    <w:rsid w:val="007273C6"/>
    <w:rsid w:val="00757456"/>
    <w:rsid w:val="00757C9B"/>
    <w:rsid w:val="007A042E"/>
    <w:rsid w:val="007B65D9"/>
    <w:rsid w:val="007E32CB"/>
    <w:rsid w:val="007F190F"/>
    <w:rsid w:val="007F55BC"/>
    <w:rsid w:val="008F5CFF"/>
    <w:rsid w:val="00911851"/>
    <w:rsid w:val="0091637B"/>
    <w:rsid w:val="00960EE7"/>
    <w:rsid w:val="00966A69"/>
    <w:rsid w:val="009F74F3"/>
    <w:rsid w:val="00A34213"/>
    <w:rsid w:val="00A446B9"/>
    <w:rsid w:val="00A7356A"/>
    <w:rsid w:val="00A818D5"/>
    <w:rsid w:val="00A92AF5"/>
    <w:rsid w:val="00B46304"/>
    <w:rsid w:val="00B5135D"/>
    <w:rsid w:val="00B565B8"/>
    <w:rsid w:val="00B63964"/>
    <w:rsid w:val="00B76B8D"/>
    <w:rsid w:val="00BA58C6"/>
    <w:rsid w:val="00BB449D"/>
    <w:rsid w:val="00C17027"/>
    <w:rsid w:val="00CD5B79"/>
    <w:rsid w:val="00D11B3E"/>
    <w:rsid w:val="00D13C9D"/>
    <w:rsid w:val="00D668CB"/>
    <w:rsid w:val="00D674E9"/>
    <w:rsid w:val="00D7688B"/>
    <w:rsid w:val="00D844F1"/>
    <w:rsid w:val="00DA44E3"/>
    <w:rsid w:val="00DF1A2A"/>
    <w:rsid w:val="00E45CA7"/>
    <w:rsid w:val="00EB0D33"/>
    <w:rsid w:val="00EB5882"/>
    <w:rsid w:val="00EC0980"/>
    <w:rsid w:val="00ED61A0"/>
    <w:rsid w:val="00EF6B30"/>
    <w:rsid w:val="00F4572C"/>
    <w:rsid w:val="00F84AF2"/>
    <w:rsid w:val="00FA1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875F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Corpodeltesto"/>
    <w:rsid w:val="00911851"/>
    <w:pPr>
      <w:numPr>
        <w:numId w:val="1"/>
      </w:numPr>
      <w:ind w:left="260" w:firstLine="0"/>
    </w:pPr>
    <w:rPr>
      <w:rFonts w:ascii="Arial Narrow" w:eastAsia="Arial Narrow" w:hAnsi="Arial Narrow" w:cs="Arial Narrow"/>
      <w:b/>
      <w:bCs/>
      <w:lang w:eastAsia="it-IT" w:bidi="it-IT"/>
    </w:rPr>
  </w:style>
  <w:style w:type="paragraph" w:styleId="Titolo2">
    <w:name w:val="heading 2"/>
    <w:basedOn w:val="Normale"/>
    <w:next w:val="Normale"/>
    <w:rsid w:val="009118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118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1185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911851"/>
    <w:pPr>
      <w:keepNext/>
      <w:widowControl w:val="0"/>
      <w:numPr>
        <w:ilvl w:val="4"/>
        <w:numId w:val="1"/>
      </w:numPr>
      <w:overflowPunct w:val="0"/>
      <w:autoSpaceDE w:val="0"/>
      <w:ind w:left="-1" w:hanging="1"/>
      <w:outlineLvl w:val="4"/>
    </w:pPr>
    <w:rPr>
      <w:rFonts w:ascii="Bookman Old Style" w:eastAsia="Arial Unicode MS" w:hAnsi="Bookman Old Style" w:cs="Arial Unicode MS"/>
      <w:b/>
      <w:bCs/>
      <w:sz w:val="22"/>
      <w:szCs w:val="22"/>
    </w:rPr>
  </w:style>
  <w:style w:type="paragraph" w:styleId="Titolo6">
    <w:name w:val="heading 6"/>
    <w:basedOn w:val="Normale"/>
    <w:next w:val="Normale"/>
    <w:rsid w:val="009118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118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rsid w:val="00911851"/>
    <w:pPr>
      <w:spacing w:before="414"/>
      <w:ind w:left="592" w:right="2124" w:firstLine="0"/>
    </w:pPr>
    <w:rPr>
      <w:rFonts w:ascii="Verdana" w:eastAsia="Verdana" w:hAnsi="Verdana" w:cs="Verdana"/>
      <w:b/>
      <w:bCs/>
      <w:sz w:val="60"/>
      <w:szCs w:val="60"/>
    </w:rPr>
  </w:style>
  <w:style w:type="character" w:customStyle="1" w:styleId="WW8Num1z0">
    <w:name w:val="WW8Num1z0"/>
    <w:rsid w:val="0091185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911851"/>
    <w:rPr>
      <w:rFonts w:ascii="Times New Roman" w:hAnsi="Times New Roman" w:cs="Times New Roman" w:hint="default"/>
      <w:b/>
      <w:w w:val="105"/>
      <w:position w:val="-1"/>
      <w:sz w:val="24"/>
      <w:effect w:val="none"/>
      <w:vertAlign w:val="baseline"/>
      <w:cs w:val="0"/>
      <w:em w:val="none"/>
    </w:rPr>
  </w:style>
  <w:style w:type="character" w:customStyle="1" w:styleId="WW8Num2z1">
    <w:name w:val="WW8Num2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911851"/>
    <w:rPr>
      <w:w w:val="105"/>
      <w:position w:val="-1"/>
      <w:sz w:val="24"/>
      <w:effect w:val="none"/>
      <w:vertAlign w:val="baseline"/>
      <w:cs w:val="0"/>
      <w:em w:val="none"/>
    </w:rPr>
  </w:style>
  <w:style w:type="character" w:customStyle="1" w:styleId="WW8Num3z1">
    <w:name w:val="WW8Num3z1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911851"/>
    <w:rPr>
      <w:caps w:val="0"/>
      <w:smallCaps w:val="0"/>
      <w:color w:val="222222"/>
      <w:spacing w:val="0"/>
      <w:w w:val="105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5z0">
    <w:name w:val="WW8Num5z0"/>
    <w:rsid w:val="00911851"/>
    <w:rPr>
      <w:rFonts w:ascii="Verdana" w:eastAsia="Times New Roman" w:hAnsi="Verdana" w:cs="Times New Roman" w:hint="default"/>
      <w:b w:val="0"/>
      <w:bCs w:val="0"/>
      <w:caps w:val="0"/>
      <w:smallCaps w:val="0"/>
      <w:spacing w:val="2"/>
      <w:w w:val="105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5z1">
    <w:name w:val="WW8Num5z1"/>
    <w:rsid w:val="00911851"/>
    <w:rPr>
      <w:rFonts w:ascii="Courier New" w:hAnsi="Courier New" w:cs="Courier New" w:hint="default"/>
      <w:w w:val="105"/>
      <w:position w:val="-1"/>
      <w:sz w:val="24"/>
      <w:effect w:val="none"/>
      <w:vertAlign w:val="baseline"/>
      <w:cs w:val="0"/>
      <w:em w:val="none"/>
    </w:rPr>
  </w:style>
  <w:style w:type="character" w:customStyle="1" w:styleId="WW8Num5z2">
    <w:name w:val="WW8Num5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911851"/>
    <w:rPr>
      <w:rFonts w:ascii="Bookman Old Style" w:eastAsia="Times New Roman" w:hAnsi="Bookman Old Style" w:cs="Times New Roman" w:hint="default"/>
      <w:caps w:val="0"/>
      <w:smallCaps w:val="0"/>
      <w:w w:val="105"/>
      <w:position w:val="-1"/>
      <w:sz w:val="24"/>
      <w:effect w:val="none"/>
      <w:vertAlign w:val="baseline"/>
      <w:cs w:val="0"/>
      <w:em w:val="none"/>
    </w:rPr>
  </w:style>
  <w:style w:type="character" w:customStyle="1" w:styleId="WW8Num7z0">
    <w:name w:val="WW8Num7z0"/>
    <w:rsid w:val="00911851"/>
    <w:rPr>
      <w:w w:val="105"/>
      <w:position w:val="-1"/>
      <w:sz w:val="24"/>
      <w:effect w:val="none"/>
      <w:vertAlign w:val="baseline"/>
      <w:cs w:val="0"/>
      <w:em w:val="none"/>
    </w:rPr>
  </w:style>
  <w:style w:type="character" w:customStyle="1" w:styleId="WW8Num8z0">
    <w:name w:val="WW8Num8z0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911851"/>
    <w:rPr>
      <w:rFonts w:ascii="Verdana" w:eastAsia="Times New Roman" w:hAnsi="Verdana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91185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911851"/>
    <w:rPr>
      <w:rFonts w:ascii="Verdana" w:eastAsia="Times New Roman" w:hAnsi="Verdana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911851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91185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91185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91185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91185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91185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91185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91185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5Carattere">
    <w:name w:val="Titolo 5 Carattere"/>
    <w:rsid w:val="00911851"/>
    <w:rPr>
      <w:rFonts w:ascii="Bookman Old Style" w:eastAsia="Arial Unicode MS" w:hAnsi="Bookman Old Style" w:cs="Arial Unicode MS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grassetto">
    <w:name w:val="Strong"/>
    <w:rsid w:val="00911851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911851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sid w:val="00911851"/>
    <w:rPr>
      <w:b/>
      <w:bCs/>
      <w:color w:val="FF0000"/>
      <w:w w:val="100"/>
      <w:position w:val="-1"/>
      <w:sz w:val="21"/>
      <w:szCs w:val="21"/>
      <w:effect w:val="none"/>
      <w:vertAlign w:val="baseline"/>
      <w:cs w:val="0"/>
      <w:em w:val="none"/>
      <w:lang w:val="it-IT" w:eastAsia="it-IT" w:bidi="it-IT"/>
    </w:rPr>
  </w:style>
  <w:style w:type="character" w:customStyle="1" w:styleId="ListLabel2">
    <w:name w:val="ListLabel 2"/>
    <w:rsid w:val="00911851"/>
    <w:rPr>
      <w:w w:val="100"/>
      <w:position w:val="-1"/>
      <w:effect w:val="none"/>
      <w:vertAlign w:val="baseline"/>
      <w:cs w:val="0"/>
      <w:em w:val="none"/>
      <w:lang w:val="it-IT" w:eastAsia="it-IT" w:bidi="it-IT"/>
    </w:rPr>
  </w:style>
  <w:style w:type="character" w:customStyle="1" w:styleId="ListLabel3">
    <w:name w:val="ListLabel 3"/>
    <w:rsid w:val="00911851"/>
    <w:rPr>
      <w:w w:val="100"/>
      <w:position w:val="-1"/>
      <w:sz w:val="21"/>
      <w:szCs w:val="21"/>
      <w:effect w:val="none"/>
      <w:vertAlign w:val="baseline"/>
      <w:cs w:val="0"/>
      <w:em w:val="none"/>
      <w:lang w:val="it-IT" w:eastAsia="it-IT" w:bidi="it-IT"/>
    </w:rPr>
  </w:style>
  <w:style w:type="character" w:customStyle="1" w:styleId="ListLabel4">
    <w:name w:val="ListLabel 4"/>
    <w:rsid w:val="00911851"/>
    <w:rPr>
      <w:w w:val="100"/>
      <w:position w:val="-1"/>
      <w:sz w:val="21"/>
      <w:szCs w:val="21"/>
      <w:effect w:val="none"/>
      <w:vertAlign w:val="baseline"/>
      <w:cs w:val="0"/>
      <w:em w:val="none"/>
      <w:lang w:val="it-IT" w:eastAsia="it-IT" w:bidi="it-IT"/>
    </w:rPr>
  </w:style>
  <w:style w:type="character" w:customStyle="1" w:styleId="ListLabel1">
    <w:name w:val="ListLabel 1"/>
    <w:rsid w:val="00911851"/>
    <w:rPr>
      <w:color w:val="006FC0"/>
      <w:spacing w:val="-4"/>
      <w:w w:val="100"/>
      <w:position w:val="-1"/>
      <w:sz w:val="24"/>
      <w:szCs w:val="24"/>
      <w:effect w:val="none"/>
      <w:vertAlign w:val="baseline"/>
      <w:cs w:val="0"/>
      <w:em w:val="none"/>
      <w:lang w:val="it-IT" w:eastAsia="it-IT" w:bidi="it-IT"/>
    </w:rPr>
  </w:style>
  <w:style w:type="character" w:customStyle="1" w:styleId="Caratteredinumerazione">
    <w:name w:val="Carattere di numerazione"/>
    <w:rsid w:val="00911851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91185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rsid w:val="0091185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deltesto">
    <w:name w:val="Body Text"/>
    <w:basedOn w:val="Normale"/>
    <w:rsid w:val="00911851"/>
    <w:pPr>
      <w:spacing w:after="120"/>
    </w:pPr>
  </w:style>
  <w:style w:type="paragraph" w:styleId="Elenco">
    <w:name w:val="List"/>
    <w:basedOn w:val="Corpodeltesto"/>
    <w:rsid w:val="00911851"/>
  </w:style>
  <w:style w:type="paragraph" w:customStyle="1" w:styleId="Didascalia1">
    <w:name w:val="Didascalia1"/>
    <w:basedOn w:val="Normale"/>
    <w:rsid w:val="0091185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911851"/>
    <w:pPr>
      <w:suppressLineNumbers/>
    </w:pPr>
  </w:style>
  <w:style w:type="paragraph" w:styleId="Intestazione">
    <w:name w:val="header"/>
    <w:basedOn w:val="Normale"/>
    <w:rsid w:val="00911851"/>
  </w:style>
  <w:style w:type="paragraph" w:styleId="Pidipagina">
    <w:name w:val="footer"/>
    <w:basedOn w:val="Normale"/>
    <w:rsid w:val="00911851"/>
  </w:style>
  <w:style w:type="paragraph" w:styleId="Testofumetto">
    <w:name w:val="Balloon Text"/>
    <w:basedOn w:val="Normale"/>
    <w:rsid w:val="0091185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rsid w:val="00911851"/>
    <w:pPr>
      <w:ind w:left="687" w:hanging="428"/>
    </w:pPr>
    <w:rPr>
      <w:rFonts w:ascii="Arial Narrow" w:eastAsia="Arial Narrow" w:hAnsi="Arial Narrow" w:cs="Arial Narrow"/>
      <w:lang w:eastAsia="it-IT" w:bidi="it-IT"/>
    </w:rPr>
  </w:style>
  <w:style w:type="paragraph" w:customStyle="1" w:styleId="Default">
    <w:name w:val="Default"/>
    <w:rsid w:val="0091185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styleId="NormaleWeb">
    <w:name w:val="Normal (Web)"/>
    <w:basedOn w:val="Normale"/>
    <w:rsid w:val="00911851"/>
    <w:pPr>
      <w:spacing w:before="280" w:after="280"/>
    </w:pPr>
  </w:style>
  <w:style w:type="paragraph" w:customStyle="1" w:styleId="Contenutocornice">
    <w:name w:val="Contenuto cornice"/>
    <w:basedOn w:val="Corpodeltesto"/>
    <w:rsid w:val="00911851"/>
  </w:style>
  <w:style w:type="paragraph" w:customStyle="1" w:styleId="Contenutotabella">
    <w:name w:val="Contenuto tabella"/>
    <w:basedOn w:val="Normale"/>
    <w:rsid w:val="00911851"/>
    <w:pPr>
      <w:suppressLineNumbers/>
    </w:pPr>
  </w:style>
  <w:style w:type="paragraph" w:customStyle="1" w:styleId="Intestazionetabella">
    <w:name w:val="Intestazione tabella"/>
    <w:basedOn w:val="Contenutotabella"/>
    <w:rsid w:val="00911851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9118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185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1185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91185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Grigliatabella1">
    <w:name w:val="Griglia tabella1"/>
    <w:basedOn w:val="Tabellanormale"/>
    <w:next w:val="Grigliatabella"/>
    <w:rsid w:val="006B6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6B6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seg02</dc:creator>
  <cp:lastModifiedBy>pc</cp:lastModifiedBy>
  <cp:revision>3</cp:revision>
  <cp:lastPrinted>2020-04-24T08:43:00Z</cp:lastPrinted>
  <dcterms:created xsi:type="dcterms:W3CDTF">2020-04-22T19:16:00Z</dcterms:created>
  <dcterms:modified xsi:type="dcterms:W3CDTF">2020-04-24T08:45:00Z</dcterms:modified>
</cp:coreProperties>
</file>